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3DCA9" w14:textId="77777777" w:rsidR="00C92682" w:rsidRDefault="00AA56E2" w:rsidP="00C92682">
      <w:pPr>
        <w:spacing w:after="0"/>
        <w:jc w:val="center"/>
        <w:rPr>
          <w:rFonts w:ascii="Book Antiqua" w:eastAsia="Batang" w:hAnsi="Book Antiqua"/>
          <w:b/>
          <w:sz w:val="44"/>
          <w:szCs w:val="44"/>
        </w:rPr>
      </w:pPr>
      <w:r>
        <w:rPr>
          <w:rFonts w:ascii="Book Antiqua" w:eastAsia="Batang" w:hAnsi="Book Antiqua"/>
          <w:b/>
          <w:sz w:val="44"/>
          <w:szCs w:val="44"/>
        </w:rPr>
        <w:t>Novice I</w:t>
      </w:r>
      <w:r w:rsidR="00320CDC">
        <w:rPr>
          <w:rFonts w:ascii="Book Antiqua" w:eastAsia="Batang" w:hAnsi="Book Antiqua"/>
          <w:b/>
          <w:sz w:val="44"/>
          <w:szCs w:val="44"/>
        </w:rPr>
        <w:t>I</w:t>
      </w:r>
      <w:r w:rsidR="00C3138F">
        <w:rPr>
          <w:rFonts w:ascii="Book Antiqua" w:eastAsia="Batang" w:hAnsi="Book Antiqua"/>
          <w:b/>
          <w:sz w:val="44"/>
          <w:szCs w:val="44"/>
        </w:rPr>
        <w:t>I</w:t>
      </w:r>
      <w:r w:rsidR="005A1020">
        <w:rPr>
          <w:rFonts w:ascii="Book Antiqua" w:eastAsia="Batang" w:hAnsi="Book Antiqua"/>
          <w:b/>
          <w:sz w:val="44"/>
          <w:szCs w:val="44"/>
        </w:rPr>
        <w:t xml:space="preserve"> – Lessons </w:t>
      </w:r>
      <w:r w:rsidR="005825D2">
        <w:rPr>
          <w:rFonts w:ascii="Book Antiqua" w:eastAsia="Batang" w:hAnsi="Book Antiqua"/>
          <w:b/>
          <w:sz w:val="44"/>
          <w:szCs w:val="44"/>
        </w:rPr>
        <w:t>12</w:t>
      </w:r>
    </w:p>
    <w:p w14:paraId="2C04DECB" w14:textId="77777777"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AA56E2">
        <w:rPr>
          <w:rFonts w:ascii="Book Antiqua" w:eastAsia="Batang" w:hAnsi="Book Antiqua"/>
          <w:b/>
          <w:sz w:val="28"/>
          <w:szCs w:val="28"/>
        </w:rPr>
        <w:t>sters of Penance of St. Francis</w:t>
      </w:r>
    </w:p>
    <w:p w14:paraId="51E3E057" w14:textId="77777777"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14:paraId="2E22508F" w14:textId="77777777" w:rsidR="0082429B" w:rsidRPr="0082429B" w:rsidRDefault="009D6AD5" w:rsidP="0082429B">
      <w:pPr>
        <w:spacing w:after="0" w:line="240" w:lineRule="auto"/>
        <w:ind w:right="-18"/>
        <w:jc w:val="both"/>
        <w:rPr>
          <w:color w:val="7F7F7F" w:themeColor="text1" w:themeTint="80"/>
          <w:sz w:val="28"/>
          <w:szCs w:val="28"/>
        </w:rPr>
      </w:pPr>
      <w:r>
        <w:rPr>
          <w:rFonts w:ascii="Book Antiqua" w:eastAsia="Batang" w:hAnsi="Book Antiqua"/>
          <w:b/>
          <w:sz w:val="28"/>
          <w:szCs w:val="28"/>
        </w:rPr>
        <w:t>Brief reflection</w:t>
      </w:r>
    </w:p>
    <w:p w14:paraId="75794773" w14:textId="77777777" w:rsidR="0082429B" w:rsidRDefault="0082429B" w:rsidP="0082429B">
      <w:pPr>
        <w:spacing w:after="0"/>
        <w:ind w:right="-18"/>
        <w:jc w:val="both"/>
        <w:rPr>
          <w:b/>
          <w:i/>
          <w:sz w:val="20"/>
          <w:szCs w:val="20"/>
        </w:rPr>
      </w:pPr>
    </w:p>
    <w:p w14:paraId="48B70E3F" w14:textId="77777777" w:rsidR="00520986" w:rsidRPr="00520986" w:rsidRDefault="00520986" w:rsidP="00520986">
      <w:pPr>
        <w:spacing w:after="0"/>
        <w:ind w:right="-18"/>
        <w:jc w:val="both"/>
        <w:rPr>
          <w:b/>
          <w:sz w:val="20"/>
          <w:szCs w:val="20"/>
        </w:rPr>
      </w:pPr>
      <w:r>
        <w:rPr>
          <w:b/>
          <w:sz w:val="20"/>
          <w:szCs w:val="20"/>
        </w:rPr>
        <w:t>Philippians 2:1-11</w:t>
      </w:r>
    </w:p>
    <w:p w14:paraId="31AA7050" w14:textId="77777777" w:rsidR="00520986" w:rsidRPr="00520986" w:rsidRDefault="00520986" w:rsidP="00520986">
      <w:pPr>
        <w:spacing w:after="0"/>
        <w:ind w:left="360" w:right="-18"/>
        <w:jc w:val="both"/>
        <w:rPr>
          <w:sz w:val="20"/>
          <w:szCs w:val="20"/>
        </w:rPr>
      </w:pPr>
      <w:r w:rsidRPr="00520986">
        <w:rPr>
          <w:sz w:val="20"/>
          <w:szCs w:val="20"/>
        </w:rPr>
        <w:t>"So if there is any encouragement in Christ, any comfort from love, any participation in the Spirit, any affection and sympathy, complete my joy by being of the same mind, having the same love, being in full accord and of one mind. Do nothing from selfish ambition or conceit, but in humility count others more significant than yourselves. Let each of you look not only to his own interests, but also to the interests of others. Have this mind among yourselves, which is yours in Christ Jesus, who, though he was in the form of God, did not count equality with God a thing to be grasped, but emptied himself, by taking the form of a servant, being born in the likeness of men. And being found in human form, he humbled himself by becoming obedient to the point of death, even death on a cross. Therefore God has highly exalted him and bestowed on him the name that is above every name, so that at the name of Jesus every knee should bow, in heaven and on earth and under the earth, and every tongue confess that Jesus Christ is Lord, to the glory of God the Father."</w:t>
      </w:r>
    </w:p>
    <w:p w14:paraId="72A37657" w14:textId="77777777" w:rsidR="00520986" w:rsidRPr="00520986" w:rsidRDefault="00520986" w:rsidP="00520986">
      <w:pPr>
        <w:spacing w:after="0"/>
        <w:ind w:right="-18"/>
        <w:jc w:val="both"/>
        <w:rPr>
          <w:b/>
          <w:sz w:val="20"/>
          <w:szCs w:val="20"/>
        </w:rPr>
      </w:pPr>
    </w:p>
    <w:p w14:paraId="28816980" w14:textId="77777777" w:rsidR="00434E7C" w:rsidRPr="00520986" w:rsidRDefault="00520986" w:rsidP="00520986">
      <w:pPr>
        <w:pBdr>
          <w:bottom w:val="single" w:sz="4" w:space="1" w:color="auto"/>
        </w:pBdr>
        <w:spacing w:after="0"/>
        <w:ind w:right="-18"/>
        <w:rPr>
          <w:b/>
          <w:i/>
          <w:sz w:val="20"/>
          <w:szCs w:val="20"/>
        </w:rPr>
      </w:pPr>
      <w:r w:rsidRPr="00520986">
        <w:rPr>
          <w:b/>
          <w:i/>
          <w:sz w:val="20"/>
          <w:szCs w:val="20"/>
        </w:rPr>
        <w:t>Read Catechism of the Catholic Church § 2012 - 2016.</w:t>
      </w:r>
    </w:p>
    <w:p w14:paraId="07B92D6B" w14:textId="77777777" w:rsidR="00520986" w:rsidRPr="003730B7" w:rsidRDefault="00520986" w:rsidP="00520986">
      <w:pPr>
        <w:pBdr>
          <w:bottom w:val="single" w:sz="4" w:space="1" w:color="auto"/>
        </w:pBdr>
        <w:spacing w:after="0"/>
        <w:ind w:right="-18"/>
        <w:jc w:val="both"/>
        <w:rPr>
          <w:color w:val="7F7F7F" w:themeColor="text1" w:themeTint="80"/>
          <w:sz w:val="20"/>
          <w:szCs w:val="20"/>
        </w:rPr>
      </w:pPr>
    </w:p>
    <w:p w14:paraId="603FDF0D" w14:textId="77777777" w:rsidR="00B2720B" w:rsidRDefault="00B2720B" w:rsidP="003E776F">
      <w:pPr>
        <w:spacing w:after="0"/>
        <w:rPr>
          <w:rFonts w:ascii="Book Antiqua" w:eastAsia="Batang" w:hAnsi="Book Antiqua"/>
          <w:b/>
          <w:sz w:val="28"/>
          <w:szCs w:val="28"/>
        </w:rPr>
      </w:pPr>
    </w:p>
    <w:p w14:paraId="1E386681" w14:textId="5A3FE4F8" w:rsidR="0082429B" w:rsidRPr="0082429B" w:rsidRDefault="00B2720B" w:rsidP="003E776F">
      <w:pPr>
        <w:spacing w:after="0"/>
        <w:rPr>
          <w:color w:val="7F7F7F" w:themeColor="text1" w:themeTint="80"/>
          <w:sz w:val="28"/>
          <w:szCs w:val="28"/>
        </w:rPr>
      </w:pPr>
      <w:r>
        <w:rPr>
          <w:rFonts w:ascii="Book Antiqua" w:eastAsia="Batang" w:hAnsi="Book Antiqua"/>
          <w:b/>
          <w:sz w:val="28"/>
          <w:szCs w:val="28"/>
        </w:rPr>
        <w:t>L</w:t>
      </w:r>
      <w:r w:rsidR="0082429B">
        <w:rPr>
          <w:rFonts w:ascii="Book Antiqua" w:eastAsia="Batang" w:hAnsi="Book Antiqua"/>
          <w:b/>
          <w:sz w:val="28"/>
          <w:szCs w:val="28"/>
        </w:rPr>
        <w:t>esson on the Rule</w:t>
      </w:r>
    </w:p>
    <w:p w14:paraId="74C12B17" w14:textId="77777777" w:rsidR="00F91DF3" w:rsidRPr="003730B7" w:rsidRDefault="00F91DF3" w:rsidP="00670AB7">
      <w:pPr>
        <w:spacing w:after="0"/>
        <w:jc w:val="both"/>
        <w:rPr>
          <w:rFonts w:eastAsia="Batang" w:cstheme="minorHAnsi"/>
          <w:b/>
          <w:sz w:val="20"/>
          <w:szCs w:val="20"/>
        </w:rPr>
      </w:pPr>
    </w:p>
    <w:p w14:paraId="319F1575" w14:textId="77777777" w:rsidR="00676BF4" w:rsidRPr="00434E7C" w:rsidRDefault="00676BF4" w:rsidP="00676BF4">
      <w:pPr>
        <w:spacing w:after="0"/>
        <w:jc w:val="both"/>
        <w:rPr>
          <w:rFonts w:ascii="Calibri" w:hAnsi="Calibri" w:cs="Calibri"/>
          <w:b/>
          <w:color w:val="000000"/>
          <w:sz w:val="20"/>
          <w:szCs w:val="20"/>
        </w:rPr>
      </w:pPr>
      <w:r w:rsidRPr="00434E7C">
        <w:rPr>
          <w:rFonts w:ascii="Calibri" w:hAnsi="Calibri" w:cs="Calibri"/>
          <w:b/>
          <w:color w:val="000000"/>
          <w:sz w:val="20"/>
          <w:szCs w:val="20"/>
        </w:rPr>
        <w:t xml:space="preserve">CHAPTER </w:t>
      </w:r>
      <w:r w:rsidR="00FC28A8">
        <w:rPr>
          <w:rFonts w:ascii="Calibri" w:hAnsi="Calibri" w:cs="Calibri"/>
          <w:b/>
          <w:color w:val="000000"/>
          <w:sz w:val="20"/>
          <w:szCs w:val="20"/>
        </w:rPr>
        <w:t>V</w:t>
      </w:r>
      <w:r w:rsidR="00D27D67">
        <w:rPr>
          <w:rFonts w:ascii="Calibri" w:hAnsi="Calibri" w:cs="Calibri"/>
          <w:b/>
          <w:color w:val="000000"/>
          <w:sz w:val="20"/>
          <w:szCs w:val="20"/>
        </w:rPr>
        <w:t>I</w:t>
      </w:r>
      <w:r w:rsidR="005825D2">
        <w:rPr>
          <w:rFonts w:ascii="Calibri" w:hAnsi="Calibri" w:cs="Calibri"/>
          <w:b/>
          <w:color w:val="000000"/>
          <w:sz w:val="20"/>
          <w:szCs w:val="20"/>
        </w:rPr>
        <w:t>I</w:t>
      </w:r>
      <w:r w:rsidR="0066565C">
        <w:rPr>
          <w:rFonts w:ascii="Calibri" w:hAnsi="Calibri" w:cs="Calibri"/>
          <w:b/>
          <w:color w:val="000000"/>
          <w:sz w:val="20"/>
          <w:szCs w:val="20"/>
        </w:rPr>
        <w:t>I</w:t>
      </w:r>
      <w:r w:rsidRPr="00434E7C">
        <w:rPr>
          <w:rFonts w:ascii="Calibri" w:hAnsi="Calibri" w:cs="Calibri"/>
          <w:b/>
          <w:color w:val="000000"/>
          <w:sz w:val="20"/>
          <w:szCs w:val="20"/>
        </w:rPr>
        <w:t xml:space="preserve">: </w:t>
      </w:r>
      <w:r w:rsidR="005825D2">
        <w:rPr>
          <w:rFonts w:ascii="Calibri" w:hAnsi="Calibri" w:cs="Calibri"/>
          <w:b/>
          <w:color w:val="000000"/>
          <w:sz w:val="20"/>
          <w:szCs w:val="20"/>
        </w:rPr>
        <w:t>CORRECTION, DISPENSATION, AND OFFICERS</w:t>
      </w:r>
    </w:p>
    <w:p w14:paraId="3F06E5F9" w14:textId="77777777" w:rsidR="00676BF4" w:rsidRPr="00676BF4" w:rsidRDefault="00676BF4" w:rsidP="00676BF4">
      <w:pPr>
        <w:spacing w:after="0"/>
        <w:jc w:val="both"/>
        <w:rPr>
          <w:rFonts w:ascii="Calibri" w:hAnsi="Calibri" w:cs="Calibri"/>
          <w:color w:val="000000"/>
          <w:sz w:val="20"/>
          <w:szCs w:val="20"/>
        </w:rPr>
      </w:pPr>
    </w:p>
    <w:p w14:paraId="06B14B57" w14:textId="77777777" w:rsidR="00676BF4" w:rsidRPr="00434E7C" w:rsidRDefault="00D27D67" w:rsidP="00434E7C">
      <w:pPr>
        <w:spacing w:after="0"/>
        <w:ind w:left="360"/>
        <w:jc w:val="both"/>
        <w:rPr>
          <w:rFonts w:ascii="Calibri" w:hAnsi="Calibri" w:cs="Calibri"/>
          <w:b/>
          <w:color w:val="000000"/>
          <w:sz w:val="20"/>
          <w:szCs w:val="20"/>
        </w:rPr>
      </w:pPr>
      <w:r>
        <w:rPr>
          <w:rFonts w:ascii="Calibri" w:hAnsi="Calibri" w:cs="Calibri"/>
          <w:b/>
          <w:color w:val="000000"/>
          <w:sz w:val="20"/>
          <w:szCs w:val="20"/>
        </w:rPr>
        <w:t xml:space="preserve">RULE: ARTICLE </w:t>
      </w:r>
      <w:r w:rsidR="005825D2">
        <w:rPr>
          <w:rFonts w:ascii="Calibri" w:hAnsi="Calibri" w:cs="Calibri"/>
          <w:b/>
          <w:color w:val="000000"/>
          <w:sz w:val="20"/>
          <w:szCs w:val="20"/>
        </w:rPr>
        <w:t>35</w:t>
      </w:r>
    </w:p>
    <w:p w14:paraId="5AA3FFD4" w14:textId="77777777" w:rsidR="00222D56" w:rsidRPr="0016288F" w:rsidRDefault="005825D2" w:rsidP="0016288F">
      <w:pPr>
        <w:spacing w:after="0"/>
        <w:ind w:left="720"/>
        <w:jc w:val="both"/>
        <w:rPr>
          <w:rFonts w:ascii="Calibri" w:hAnsi="Calibri" w:cs="Calibri"/>
          <w:color w:val="000000"/>
          <w:sz w:val="20"/>
          <w:szCs w:val="20"/>
        </w:rPr>
      </w:pPr>
      <w:r w:rsidRPr="005825D2">
        <w:rPr>
          <w:rFonts w:ascii="Calibri" w:hAnsi="Calibri" w:cs="Calibri"/>
          <w:b/>
          <w:color w:val="000000"/>
          <w:sz w:val="20"/>
          <w:szCs w:val="20"/>
        </w:rPr>
        <w:t>The ministers of any city or place shall report public faults of the brothers and sisters to the Visitor for punishment. And if anyone proves incorrigible, after consultation with some of the discreet brothers he should be denounced to the Visitor, to be expelled by him from the brotherhood, and thereupon it should be published in the meeting. Moreover, if it is a brother, he should be denounced to the mayor or the governor.</w:t>
      </w:r>
    </w:p>
    <w:p w14:paraId="609A3CD5" w14:textId="77777777" w:rsidR="009C230F" w:rsidRDefault="009C230F" w:rsidP="00434E7C">
      <w:pPr>
        <w:spacing w:after="0"/>
        <w:ind w:left="360"/>
        <w:jc w:val="both"/>
        <w:rPr>
          <w:rFonts w:ascii="Calibri" w:hAnsi="Calibri" w:cs="Calibri"/>
          <w:b/>
          <w:color w:val="000000"/>
          <w:sz w:val="20"/>
          <w:szCs w:val="20"/>
        </w:rPr>
      </w:pPr>
    </w:p>
    <w:p w14:paraId="181CA8E6" w14:textId="77777777" w:rsidR="00676BF4" w:rsidRPr="00434E7C" w:rsidRDefault="00D27D67" w:rsidP="00434E7C">
      <w:pPr>
        <w:spacing w:after="0"/>
        <w:ind w:left="360"/>
        <w:jc w:val="both"/>
        <w:rPr>
          <w:rFonts w:ascii="Calibri" w:hAnsi="Calibri" w:cs="Calibri"/>
          <w:b/>
          <w:color w:val="000000"/>
          <w:sz w:val="20"/>
          <w:szCs w:val="20"/>
        </w:rPr>
      </w:pPr>
      <w:r>
        <w:rPr>
          <w:rFonts w:ascii="Calibri" w:hAnsi="Calibri" w:cs="Calibri"/>
          <w:b/>
          <w:color w:val="000000"/>
          <w:sz w:val="20"/>
          <w:szCs w:val="20"/>
        </w:rPr>
        <w:t xml:space="preserve">STATUTES: ARTICLE </w:t>
      </w:r>
      <w:r w:rsidR="005825D2">
        <w:rPr>
          <w:rFonts w:ascii="Calibri" w:hAnsi="Calibri" w:cs="Calibri"/>
          <w:b/>
          <w:color w:val="000000"/>
          <w:sz w:val="20"/>
          <w:szCs w:val="20"/>
        </w:rPr>
        <w:t>35</w:t>
      </w:r>
    </w:p>
    <w:p w14:paraId="1E883A27" w14:textId="77777777" w:rsidR="005825D2" w:rsidRPr="005825D2" w:rsidRDefault="005825D2" w:rsidP="005825D2">
      <w:pPr>
        <w:pStyle w:val="ListParagraph"/>
        <w:numPr>
          <w:ilvl w:val="0"/>
          <w:numId w:val="17"/>
        </w:numPr>
        <w:spacing w:after="0"/>
        <w:jc w:val="both"/>
        <w:rPr>
          <w:rFonts w:ascii="Calibri" w:hAnsi="Calibri" w:cs="Calibri"/>
          <w:color w:val="000000"/>
          <w:sz w:val="20"/>
          <w:szCs w:val="20"/>
        </w:rPr>
      </w:pPr>
      <w:r w:rsidRPr="005825D2">
        <w:rPr>
          <w:rFonts w:ascii="Calibri" w:hAnsi="Calibri" w:cs="Calibri"/>
          <w:color w:val="000000"/>
          <w:sz w:val="20"/>
          <w:szCs w:val="20"/>
        </w:rPr>
        <w:t>The ministers shall report public faults of any members to the Visitor or Association Administrators for disciplinary action or review. And if anyone proves incorrigible they should be denounced to the Visitor or Association Admin</w:t>
      </w:r>
      <w:r>
        <w:rPr>
          <w:rFonts w:ascii="Calibri" w:hAnsi="Calibri" w:cs="Calibri"/>
          <w:color w:val="000000"/>
          <w:sz w:val="20"/>
          <w:szCs w:val="20"/>
        </w:rPr>
        <w:t xml:space="preserve">istrators to be expelled by </w:t>
      </w:r>
      <w:r w:rsidRPr="005825D2">
        <w:rPr>
          <w:rFonts w:ascii="Calibri" w:hAnsi="Calibri" w:cs="Calibri"/>
          <w:color w:val="000000"/>
          <w:sz w:val="20"/>
          <w:szCs w:val="20"/>
        </w:rPr>
        <w:t>them from the Association, and thereupon it should be recorded in Association records.</w:t>
      </w:r>
    </w:p>
    <w:p w14:paraId="6B2B9F4A" w14:textId="77777777" w:rsidR="005825D2" w:rsidRPr="005825D2" w:rsidRDefault="005825D2" w:rsidP="005825D2">
      <w:pPr>
        <w:pStyle w:val="ListParagraph"/>
        <w:spacing w:after="0"/>
        <w:ind w:left="1080"/>
        <w:jc w:val="both"/>
        <w:rPr>
          <w:rFonts w:ascii="Calibri" w:hAnsi="Calibri" w:cs="Calibri"/>
          <w:color w:val="000000"/>
          <w:sz w:val="20"/>
          <w:szCs w:val="20"/>
        </w:rPr>
      </w:pPr>
    </w:p>
    <w:p w14:paraId="038AD1C6" w14:textId="77777777" w:rsidR="00D27D67" w:rsidRDefault="005825D2" w:rsidP="005825D2">
      <w:pPr>
        <w:pStyle w:val="ListParagraph"/>
        <w:numPr>
          <w:ilvl w:val="0"/>
          <w:numId w:val="17"/>
        </w:numPr>
        <w:spacing w:after="0"/>
        <w:jc w:val="both"/>
        <w:rPr>
          <w:rFonts w:ascii="Calibri" w:hAnsi="Calibri" w:cs="Calibri"/>
          <w:color w:val="000000"/>
          <w:sz w:val="20"/>
          <w:szCs w:val="20"/>
        </w:rPr>
      </w:pPr>
      <w:r w:rsidRPr="005825D2">
        <w:rPr>
          <w:rFonts w:ascii="Calibri" w:hAnsi="Calibri" w:cs="Calibri"/>
          <w:color w:val="000000"/>
          <w:sz w:val="20"/>
          <w:szCs w:val="20"/>
        </w:rPr>
        <w:t>If the incorrigible action was a crime against public laws, the criminal offender must be made known to proper public authority.</w:t>
      </w:r>
    </w:p>
    <w:p w14:paraId="7F9E3E04" w14:textId="77777777" w:rsidR="005825D2" w:rsidRPr="00D27D67" w:rsidRDefault="005825D2" w:rsidP="005825D2">
      <w:pPr>
        <w:pStyle w:val="ListParagraph"/>
        <w:spacing w:after="0"/>
        <w:ind w:left="1080"/>
        <w:jc w:val="both"/>
        <w:rPr>
          <w:rFonts w:ascii="Calibri" w:hAnsi="Calibri" w:cs="Calibri"/>
          <w:color w:val="000000"/>
          <w:sz w:val="20"/>
          <w:szCs w:val="20"/>
        </w:rPr>
      </w:pPr>
    </w:p>
    <w:p w14:paraId="74BE1C48" w14:textId="77777777" w:rsidR="00222D56" w:rsidRPr="00434E7C" w:rsidRDefault="00222D56" w:rsidP="00222D56">
      <w:pPr>
        <w:spacing w:after="0"/>
        <w:ind w:left="360"/>
        <w:jc w:val="both"/>
        <w:rPr>
          <w:rFonts w:ascii="Calibri" w:hAnsi="Calibri" w:cs="Calibri"/>
          <w:b/>
          <w:color w:val="000000"/>
          <w:sz w:val="20"/>
          <w:szCs w:val="20"/>
        </w:rPr>
      </w:pPr>
      <w:r>
        <w:rPr>
          <w:rFonts w:ascii="Calibri" w:hAnsi="Calibri" w:cs="Calibri"/>
          <w:b/>
          <w:color w:val="000000"/>
          <w:sz w:val="20"/>
          <w:szCs w:val="20"/>
        </w:rPr>
        <w:t>R</w:t>
      </w:r>
      <w:r w:rsidR="00D27D67">
        <w:rPr>
          <w:rFonts w:ascii="Calibri" w:hAnsi="Calibri" w:cs="Calibri"/>
          <w:b/>
          <w:color w:val="000000"/>
          <w:sz w:val="20"/>
          <w:szCs w:val="20"/>
        </w:rPr>
        <w:t xml:space="preserve">ULE: ARTICLE </w:t>
      </w:r>
      <w:r w:rsidR="005825D2">
        <w:rPr>
          <w:rFonts w:ascii="Calibri" w:hAnsi="Calibri" w:cs="Calibri"/>
          <w:b/>
          <w:color w:val="000000"/>
          <w:sz w:val="20"/>
          <w:szCs w:val="20"/>
        </w:rPr>
        <w:t>36</w:t>
      </w:r>
    </w:p>
    <w:p w14:paraId="3C4FE7AC" w14:textId="77777777" w:rsidR="005D5DF2" w:rsidRDefault="005825D2" w:rsidP="00222D56">
      <w:pPr>
        <w:spacing w:after="0"/>
        <w:ind w:left="720"/>
        <w:jc w:val="both"/>
        <w:rPr>
          <w:rFonts w:ascii="Calibri" w:hAnsi="Calibri" w:cs="Calibri"/>
          <w:b/>
          <w:color w:val="000000"/>
          <w:sz w:val="20"/>
          <w:szCs w:val="20"/>
        </w:rPr>
      </w:pPr>
      <w:r w:rsidRPr="005825D2">
        <w:rPr>
          <w:rFonts w:ascii="Calibri" w:hAnsi="Calibri" w:cs="Calibri"/>
          <w:b/>
          <w:color w:val="000000"/>
          <w:sz w:val="20"/>
          <w:szCs w:val="20"/>
        </w:rPr>
        <w:lastRenderedPageBreak/>
        <w:t>If anyone learns that a scandal is occurring relative to brothers and sisters, he shall report it to the ministers and shall have opportunity to report it to the Visitor. He need not be held to report it in the case of husband against wife.</w:t>
      </w:r>
    </w:p>
    <w:p w14:paraId="60779284" w14:textId="77777777" w:rsidR="005825D2" w:rsidRPr="0016288F" w:rsidRDefault="005825D2" w:rsidP="00222D56">
      <w:pPr>
        <w:spacing w:after="0"/>
        <w:ind w:left="720"/>
        <w:jc w:val="both"/>
        <w:rPr>
          <w:rFonts w:ascii="Calibri" w:hAnsi="Calibri" w:cs="Calibri"/>
          <w:color w:val="000000"/>
          <w:sz w:val="20"/>
          <w:szCs w:val="20"/>
        </w:rPr>
      </w:pPr>
    </w:p>
    <w:p w14:paraId="663CB468" w14:textId="77777777" w:rsidR="00222D56" w:rsidRPr="00434E7C" w:rsidRDefault="00D27D67" w:rsidP="00222D56">
      <w:pPr>
        <w:spacing w:after="0"/>
        <w:ind w:left="360"/>
        <w:jc w:val="both"/>
        <w:rPr>
          <w:rFonts w:ascii="Calibri" w:hAnsi="Calibri" w:cs="Calibri"/>
          <w:b/>
          <w:color w:val="000000"/>
          <w:sz w:val="20"/>
          <w:szCs w:val="20"/>
        </w:rPr>
      </w:pPr>
      <w:r>
        <w:rPr>
          <w:rFonts w:ascii="Calibri" w:hAnsi="Calibri" w:cs="Calibri"/>
          <w:b/>
          <w:color w:val="000000"/>
          <w:sz w:val="20"/>
          <w:szCs w:val="20"/>
        </w:rPr>
        <w:t xml:space="preserve">STATUTES: ARTICLE </w:t>
      </w:r>
      <w:r w:rsidR="005825D2">
        <w:rPr>
          <w:rFonts w:ascii="Calibri" w:hAnsi="Calibri" w:cs="Calibri"/>
          <w:b/>
          <w:color w:val="000000"/>
          <w:sz w:val="20"/>
          <w:szCs w:val="20"/>
        </w:rPr>
        <w:t>36</w:t>
      </w:r>
    </w:p>
    <w:p w14:paraId="41E1ED8C" w14:textId="77777777" w:rsidR="005D5DF2" w:rsidRPr="005825D2" w:rsidRDefault="005825D2" w:rsidP="005825D2">
      <w:pPr>
        <w:pStyle w:val="ListParagraph"/>
        <w:numPr>
          <w:ilvl w:val="0"/>
          <w:numId w:val="19"/>
        </w:numPr>
        <w:spacing w:after="0"/>
        <w:jc w:val="both"/>
        <w:rPr>
          <w:b/>
          <w:i/>
          <w:sz w:val="20"/>
          <w:szCs w:val="20"/>
        </w:rPr>
      </w:pPr>
      <w:r w:rsidRPr="005825D2">
        <w:rPr>
          <w:rFonts w:ascii="Calibri" w:hAnsi="Calibri" w:cs="Calibri"/>
          <w:color w:val="000000"/>
          <w:sz w:val="20"/>
          <w:szCs w:val="20"/>
        </w:rPr>
        <w:t>If anyone learns that scandal is occurring relative to brothers and sisters in any matter, that person shall report it to the Visitor or Association Administrators. All such reports shall be kept strictly confidential and only communicated to those who need to know.</w:t>
      </w:r>
    </w:p>
    <w:p w14:paraId="1362DFB1" w14:textId="77777777" w:rsidR="005825D2" w:rsidRDefault="005825D2" w:rsidP="005825D2">
      <w:pPr>
        <w:pStyle w:val="ListParagraph"/>
        <w:spacing w:after="0"/>
        <w:ind w:left="1080"/>
        <w:jc w:val="both"/>
        <w:rPr>
          <w:b/>
          <w:i/>
          <w:sz w:val="20"/>
          <w:szCs w:val="20"/>
        </w:rPr>
      </w:pPr>
    </w:p>
    <w:p w14:paraId="532C35E2" w14:textId="77777777" w:rsidR="00222D56" w:rsidRPr="00434E7C" w:rsidRDefault="002673C1" w:rsidP="00222D56">
      <w:pPr>
        <w:spacing w:after="0"/>
        <w:ind w:left="360"/>
        <w:jc w:val="both"/>
        <w:rPr>
          <w:rFonts w:ascii="Calibri" w:hAnsi="Calibri" w:cs="Calibri"/>
          <w:b/>
          <w:color w:val="000000"/>
          <w:sz w:val="20"/>
          <w:szCs w:val="20"/>
        </w:rPr>
      </w:pPr>
      <w:r>
        <w:rPr>
          <w:rFonts w:ascii="Calibri" w:hAnsi="Calibri" w:cs="Calibri"/>
          <w:b/>
          <w:color w:val="000000"/>
          <w:sz w:val="20"/>
          <w:szCs w:val="20"/>
        </w:rPr>
        <w:t>R</w:t>
      </w:r>
      <w:r w:rsidR="005D5DF2">
        <w:rPr>
          <w:rFonts w:ascii="Calibri" w:hAnsi="Calibri" w:cs="Calibri"/>
          <w:b/>
          <w:color w:val="000000"/>
          <w:sz w:val="20"/>
          <w:szCs w:val="20"/>
        </w:rPr>
        <w:t xml:space="preserve">ULE: ARTICLE </w:t>
      </w:r>
      <w:r w:rsidR="005825D2">
        <w:rPr>
          <w:rFonts w:ascii="Calibri" w:hAnsi="Calibri" w:cs="Calibri"/>
          <w:b/>
          <w:color w:val="000000"/>
          <w:sz w:val="20"/>
          <w:szCs w:val="20"/>
        </w:rPr>
        <w:t>37</w:t>
      </w:r>
    </w:p>
    <w:p w14:paraId="621BFBDC" w14:textId="77777777" w:rsidR="002673C1" w:rsidRDefault="00843627" w:rsidP="00222D56">
      <w:pPr>
        <w:spacing w:after="0"/>
        <w:ind w:left="720"/>
        <w:jc w:val="both"/>
        <w:rPr>
          <w:rFonts w:ascii="Calibri" w:hAnsi="Calibri" w:cs="Calibri"/>
          <w:b/>
          <w:color w:val="000000"/>
          <w:sz w:val="20"/>
          <w:szCs w:val="20"/>
        </w:rPr>
      </w:pPr>
      <w:r w:rsidRPr="00843627">
        <w:rPr>
          <w:rFonts w:ascii="Calibri" w:hAnsi="Calibri" w:cs="Calibri"/>
          <w:b/>
          <w:color w:val="000000"/>
          <w:sz w:val="20"/>
          <w:szCs w:val="20"/>
        </w:rPr>
        <w:t>The Visitor has the power to dispense all the brothers and sisters in any of these points if he finds it advisable.</w:t>
      </w:r>
    </w:p>
    <w:p w14:paraId="669A222D" w14:textId="77777777" w:rsidR="005D5DF2" w:rsidRPr="0016288F" w:rsidRDefault="005D5DF2" w:rsidP="00222D56">
      <w:pPr>
        <w:spacing w:after="0"/>
        <w:ind w:left="720"/>
        <w:jc w:val="both"/>
        <w:rPr>
          <w:rFonts w:ascii="Calibri" w:hAnsi="Calibri" w:cs="Calibri"/>
          <w:color w:val="000000"/>
          <w:sz w:val="20"/>
          <w:szCs w:val="20"/>
        </w:rPr>
      </w:pPr>
    </w:p>
    <w:p w14:paraId="421E10D5" w14:textId="77777777" w:rsidR="00222D56" w:rsidRPr="00434E7C" w:rsidRDefault="00222D56" w:rsidP="00222D56">
      <w:pPr>
        <w:spacing w:after="0"/>
        <w:ind w:left="360"/>
        <w:jc w:val="both"/>
        <w:rPr>
          <w:rFonts w:ascii="Calibri" w:hAnsi="Calibri" w:cs="Calibri"/>
          <w:b/>
          <w:color w:val="000000"/>
          <w:sz w:val="20"/>
          <w:szCs w:val="20"/>
        </w:rPr>
      </w:pPr>
      <w:r>
        <w:rPr>
          <w:rFonts w:ascii="Calibri" w:hAnsi="Calibri" w:cs="Calibri"/>
          <w:b/>
          <w:color w:val="000000"/>
          <w:sz w:val="20"/>
          <w:szCs w:val="20"/>
        </w:rPr>
        <w:t>STATUTES: ARTI</w:t>
      </w:r>
      <w:r w:rsidR="005D5DF2">
        <w:rPr>
          <w:rFonts w:ascii="Calibri" w:hAnsi="Calibri" w:cs="Calibri"/>
          <w:b/>
          <w:color w:val="000000"/>
          <w:sz w:val="20"/>
          <w:szCs w:val="20"/>
        </w:rPr>
        <w:t xml:space="preserve">CLE </w:t>
      </w:r>
      <w:r w:rsidR="005825D2">
        <w:rPr>
          <w:rFonts w:ascii="Calibri" w:hAnsi="Calibri" w:cs="Calibri"/>
          <w:b/>
          <w:color w:val="000000"/>
          <w:sz w:val="20"/>
          <w:szCs w:val="20"/>
        </w:rPr>
        <w:t>37</w:t>
      </w:r>
    </w:p>
    <w:p w14:paraId="16789838" w14:textId="77777777" w:rsidR="005D5DF2" w:rsidRDefault="00843627" w:rsidP="00843627">
      <w:pPr>
        <w:pStyle w:val="ListParagraph"/>
        <w:numPr>
          <w:ilvl w:val="0"/>
          <w:numId w:val="18"/>
        </w:numPr>
        <w:spacing w:after="0"/>
        <w:jc w:val="both"/>
        <w:rPr>
          <w:rFonts w:ascii="Calibri" w:hAnsi="Calibri" w:cs="Calibri"/>
          <w:color w:val="000000"/>
          <w:sz w:val="20"/>
          <w:szCs w:val="20"/>
        </w:rPr>
      </w:pPr>
      <w:r>
        <w:rPr>
          <w:rFonts w:ascii="Calibri" w:hAnsi="Calibri" w:cs="Calibri"/>
          <w:color w:val="000000"/>
          <w:sz w:val="20"/>
          <w:szCs w:val="20"/>
        </w:rPr>
        <w:t>T</w:t>
      </w:r>
      <w:r w:rsidRPr="00843627">
        <w:rPr>
          <w:rFonts w:ascii="Calibri" w:hAnsi="Calibri" w:cs="Calibri"/>
          <w:color w:val="000000"/>
          <w:sz w:val="20"/>
          <w:szCs w:val="20"/>
        </w:rPr>
        <w:t>he Visitor has the power to dispense all brothers and sisters in any of these points if the Visitor finds it advisable. The Association Administrators may also make such dispensations in the absence of the Visitor provided they are later reviewed by the Visitor if that is possible.</w:t>
      </w:r>
    </w:p>
    <w:p w14:paraId="2B7451D8" w14:textId="77777777" w:rsidR="00843627" w:rsidRPr="005D5DF2" w:rsidRDefault="00843627" w:rsidP="00843627">
      <w:pPr>
        <w:pStyle w:val="ListParagraph"/>
        <w:spacing w:after="0"/>
        <w:ind w:left="1080"/>
        <w:jc w:val="both"/>
        <w:rPr>
          <w:rFonts w:ascii="Calibri" w:hAnsi="Calibri" w:cs="Calibri"/>
          <w:color w:val="000000"/>
          <w:sz w:val="20"/>
          <w:szCs w:val="20"/>
        </w:rPr>
      </w:pPr>
    </w:p>
    <w:p w14:paraId="28749979"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R</w:t>
      </w:r>
      <w:r w:rsidR="00843627">
        <w:rPr>
          <w:rFonts w:ascii="Calibri" w:hAnsi="Calibri" w:cs="Calibri"/>
          <w:b/>
          <w:color w:val="000000"/>
          <w:sz w:val="20"/>
          <w:szCs w:val="20"/>
        </w:rPr>
        <w:t>ULE: ARTICLE 38</w:t>
      </w:r>
    </w:p>
    <w:p w14:paraId="1C306DCF" w14:textId="77777777" w:rsidR="005D5DF2" w:rsidRDefault="00843627" w:rsidP="005D5DF2">
      <w:pPr>
        <w:spacing w:after="0"/>
        <w:ind w:left="720"/>
        <w:jc w:val="both"/>
        <w:rPr>
          <w:rFonts w:ascii="Calibri" w:hAnsi="Calibri" w:cs="Calibri"/>
          <w:b/>
          <w:color w:val="000000"/>
          <w:sz w:val="20"/>
          <w:szCs w:val="20"/>
        </w:rPr>
      </w:pPr>
      <w:r w:rsidRPr="00843627">
        <w:rPr>
          <w:rFonts w:ascii="Calibri" w:hAnsi="Calibri" w:cs="Calibri"/>
          <w:b/>
          <w:color w:val="000000"/>
          <w:sz w:val="20"/>
          <w:szCs w:val="20"/>
        </w:rPr>
        <w:t>When the year has passed, the ministers with the counsel of the brothers are to elect two other ministers; and a faithful treasurer, who is to provide for the need of the brothers and sisters and other poor; and messengers who at the command of the ministers are to publish what is said and done by the fraternity.</w:t>
      </w:r>
    </w:p>
    <w:p w14:paraId="08F1502E" w14:textId="77777777" w:rsidR="00843627" w:rsidRPr="0016288F" w:rsidRDefault="00843627" w:rsidP="005D5DF2">
      <w:pPr>
        <w:spacing w:after="0"/>
        <w:ind w:left="720"/>
        <w:jc w:val="both"/>
        <w:rPr>
          <w:rFonts w:ascii="Calibri" w:hAnsi="Calibri" w:cs="Calibri"/>
          <w:color w:val="000000"/>
          <w:sz w:val="20"/>
          <w:szCs w:val="20"/>
        </w:rPr>
      </w:pPr>
    </w:p>
    <w:p w14:paraId="2C9DAE1C" w14:textId="77777777" w:rsidR="005D5DF2" w:rsidRPr="00434E7C" w:rsidRDefault="005D5DF2" w:rsidP="005D5DF2">
      <w:pPr>
        <w:spacing w:after="0"/>
        <w:ind w:left="360"/>
        <w:jc w:val="both"/>
        <w:rPr>
          <w:rFonts w:ascii="Calibri" w:hAnsi="Calibri" w:cs="Calibri"/>
          <w:b/>
          <w:color w:val="000000"/>
          <w:sz w:val="20"/>
          <w:szCs w:val="20"/>
        </w:rPr>
      </w:pPr>
      <w:r>
        <w:rPr>
          <w:rFonts w:ascii="Calibri" w:hAnsi="Calibri" w:cs="Calibri"/>
          <w:b/>
          <w:color w:val="000000"/>
          <w:sz w:val="20"/>
          <w:szCs w:val="20"/>
        </w:rPr>
        <w:t xml:space="preserve">STATUTES: ARTICLE </w:t>
      </w:r>
      <w:r w:rsidR="00843627">
        <w:rPr>
          <w:rFonts w:ascii="Calibri" w:hAnsi="Calibri" w:cs="Calibri"/>
          <w:b/>
          <w:color w:val="000000"/>
          <w:sz w:val="20"/>
          <w:szCs w:val="20"/>
        </w:rPr>
        <w:t>38</w:t>
      </w:r>
    </w:p>
    <w:p w14:paraId="382D20E5" w14:textId="77777777" w:rsidR="005D5DF2" w:rsidRDefault="00843627" w:rsidP="00843627">
      <w:pPr>
        <w:pStyle w:val="ListParagraph"/>
        <w:numPr>
          <w:ilvl w:val="0"/>
          <w:numId w:val="20"/>
        </w:numPr>
        <w:spacing w:after="0"/>
        <w:jc w:val="both"/>
        <w:rPr>
          <w:rFonts w:ascii="Calibri" w:hAnsi="Calibri" w:cs="Calibri"/>
          <w:color w:val="000000"/>
          <w:sz w:val="20"/>
          <w:szCs w:val="20"/>
        </w:rPr>
      </w:pPr>
      <w:r w:rsidRPr="00843627">
        <w:rPr>
          <w:rFonts w:ascii="Calibri" w:hAnsi="Calibri" w:cs="Calibri"/>
          <w:color w:val="000000"/>
          <w:sz w:val="20"/>
          <w:szCs w:val="20"/>
        </w:rPr>
        <w:t>In all the above mentioned points, no one is to be obligated under guilt, but under penalty; yet so if after being admonished twice by the Visitor and/or Association Administrators he or she should fail to discharge the penalty imposed or to be imposed on him they shall be obligated under guilt as contumacious and so expelled from the chapter or Association.</w:t>
      </w:r>
    </w:p>
    <w:p w14:paraId="3653B7ED" w14:textId="77777777" w:rsidR="00843627" w:rsidRDefault="00843627" w:rsidP="00843627">
      <w:pPr>
        <w:spacing w:after="0"/>
        <w:jc w:val="both"/>
        <w:rPr>
          <w:rFonts w:ascii="Calibri" w:hAnsi="Calibri" w:cs="Calibri"/>
          <w:color w:val="000000"/>
          <w:sz w:val="20"/>
          <w:szCs w:val="20"/>
        </w:rPr>
      </w:pPr>
    </w:p>
    <w:p w14:paraId="44C3C48E" w14:textId="77777777" w:rsidR="00843627" w:rsidRDefault="00843627" w:rsidP="00843627">
      <w:pPr>
        <w:spacing w:after="0"/>
        <w:ind w:left="360"/>
        <w:jc w:val="both"/>
        <w:rPr>
          <w:rFonts w:ascii="Calibri" w:hAnsi="Calibri" w:cs="Calibri"/>
          <w:b/>
          <w:color w:val="000000"/>
          <w:sz w:val="20"/>
          <w:szCs w:val="20"/>
        </w:rPr>
      </w:pPr>
      <w:r>
        <w:rPr>
          <w:rFonts w:ascii="Calibri" w:hAnsi="Calibri" w:cs="Calibri"/>
          <w:b/>
          <w:color w:val="000000"/>
          <w:sz w:val="20"/>
          <w:szCs w:val="20"/>
        </w:rPr>
        <w:t>ADDENDUM TO THE STATUTES</w:t>
      </w:r>
    </w:p>
    <w:p w14:paraId="2558640A" w14:textId="77777777" w:rsidR="00843627" w:rsidRPr="00843627" w:rsidRDefault="00843627" w:rsidP="00843627">
      <w:pPr>
        <w:spacing w:after="0"/>
        <w:ind w:left="720"/>
        <w:jc w:val="both"/>
        <w:rPr>
          <w:rFonts w:ascii="Calibri" w:hAnsi="Calibri" w:cs="Calibri"/>
          <w:color w:val="000000"/>
          <w:sz w:val="20"/>
          <w:szCs w:val="20"/>
        </w:rPr>
      </w:pPr>
      <w:r w:rsidRPr="00843627">
        <w:rPr>
          <w:rFonts w:ascii="Calibri" w:hAnsi="Calibri" w:cs="Calibri"/>
          <w:color w:val="000000"/>
          <w:sz w:val="20"/>
          <w:szCs w:val="20"/>
        </w:rPr>
        <w:t>Every penitent should have a spiritual director or confessor if they can be found for help in discerning how to grow in the penitential lifestyle and understand the motion of the Holy Spirit. Pray for this grace. Spiritually mature priests, deacons, or other male or female religious can serve as spiritual directors, provided they are supportive of all the teachings of the Roman Catholic Church and are also supportive of the intentions of the brother or sister to live the Rule. In their absence, other Brothers and Sisters of Penance of St. Francis, who are experienced in the “things of God” can serve as spiritual directors if approved by a spiritual assistant of this Association or the Administrators of the Association in their absence.</w:t>
      </w:r>
    </w:p>
    <w:p w14:paraId="4B028F0D" w14:textId="77777777" w:rsidR="00843627" w:rsidRPr="00843627" w:rsidRDefault="00843627" w:rsidP="00843627">
      <w:pPr>
        <w:spacing w:after="0"/>
        <w:ind w:left="720"/>
        <w:jc w:val="both"/>
        <w:rPr>
          <w:rFonts w:ascii="Calibri" w:hAnsi="Calibri" w:cs="Calibri"/>
          <w:color w:val="000000"/>
          <w:sz w:val="20"/>
          <w:szCs w:val="20"/>
        </w:rPr>
      </w:pPr>
    </w:p>
    <w:p w14:paraId="3C36C123" w14:textId="77777777" w:rsidR="00843627" w:rsidRPr="00843627" w:rsidRDefault="00843627" w:rsidP="00843627">
      <w:pPr>
        <w:spacing w:after="0"/>
        <w:ind w:left="720"/>
        <w:jc w:val="both"/>
        <w:rPr>
          <w:rFonts w:ascii="Calibri" w:hAnsi="Calibri" w:cs="Calibri"/>
          <w:color w:val="000000"/>
          <w:sz w:val="20"/>
          <w:szCs w:val="20"/>
        </w:rPr>
      </w:pPr>
      <w:r w:rsidRPr="00843627">
        <w:rPr>
          <w:rFonts w:ascii="Calibri" w:hAnsi="Calibri" w:cs="Calibri"/>
          <w:color w:val="000000"/>
          <w:sz w:val="20"/>
          <w:szCs w:val="20"/>
        </w:rPr>
        <w:t>It is expected that most penitents will have a spiritual director by the middle of the first year of novice formation and that they will be meeting with their spiritual directors at least monthly. Everyone who makes a permanent profession to live this Rule should have a spiritual director if possible.</w:t>
      </w:r>
    </w:p>
    <w:p w14:paraId="1B9C2645" w14:textId="77777777" w:rsidR="00843627" w:rsidRPr="00843627" w:rsidRDefault="00843627" w:rsidP="00843627">
      <w:pPr>
        <w:spacing w:after="0"/>
        <w:ind w:left="720"/>
        <w:jc w:val="both"/>
        <w:rPr>
          <w:rFonts w:ascii="Calibri" w:hAnsi="Calibri" w:cs="Calibri"/>
          <w:color w:val="000000"/>
          <w:sz w:val="20"/>
          <w:szCs w:val="20"/>
        </w:rPr>
      </w:pPr>
    </w:p>
    <w:p w14:paraId="5074F4A4" w14:textId="77777777" w:rsidR="007C28D3" w:rsidRPr="00AA56E2" w:rsidRDefault="00843627" w:rsidP="00AA56E2">
      <w:pPr>
        <w:spacing w:after="0"/>
        <w:ind w:left="720"/>
        <w:jc w:val="both"/>
        <w:rPr>
          <w:rFonts w:ascii="Calibri" w:hAnsi="Calibri" w:cs="Calibri"/>
          <w:color w:val="000000"/>
          <w:sz w:val="20"/>
          <w:szCs w:val="20"/>
        </w:rPr>
      </w:pPr>
      <w:r w:rsidRPr="00843627">
        <w:rPr>
          <w:rFonts w:ascii="Calibri" w:hAnsi="Calibri" w:cs="Calibri"/>
          <w:color w:val="000000"/>
          <w:sz w:val="20"/>
          <w:szCs w:val="20"/>
        </w:rPr>
        <w:t xml:space="preserve">Spiritual direction is best done face to face, but spiritual direction via computer, phone, or postal mail is permitted, provided the individuals involved have met in person. Spiritual directors serve as advisors not military commanders. A good relationship enables penitent and director to discuss points of disagreement. </w:t>
      </w:r>
      <w:r w:rsidRPr="00843627">
        <w:rPr>
          <w:rFonts w:ascii="Calibri" w:hAnsi="Calibri" w:cs="Calibri"/>
          <w:color w:val="000000"/>
          <w:sz w:val="20"/>
          <w:szCs w:val="20"/>
        </w:rPr>
        <w:lastRenderedPageBreak/>
        <w:t>Generally, once discussion is ended, it is safer for penitents to follow the director’s advice, wary of pride in one’s own opinions and judgment. However, before the tribunal of Christ, each person will have to take full responsibility for every decision. The virtue of prudence requires that penitents not deviate from a director’s advice without prayerful consideration of the entire situation.</w:t>
      </w:r>
    </w:p>
    <w:p w14:paraId="31DA0DAC" w14:textId="77777777" w:rsidR="003730B7" w:rsidRDefault="003730B7" w:rsidP="003730B7">
      <w:pPr>
        <w:pBdr>
          <w:bottom w:val="single" w:sz="2" w:space="1" w:color="auto"/>
        </w:pBdr>
        <w:spacing w:after="0"/>
        <w:ind w:right="-18"/>
        <w:jc w:val="both"/>
        <w:rPr>
          <w:sz w:val="20"/>
          <w:szCs w:val="20"/>
        </w:rPr>
      </w:pPr>
    </w:p>
    <w:p w14:paraId="154B4E03" w14:textId="77777777" w:rsidR="003730B7" w:rsidRPr="00FA5A68" w:rsidRDefault="003730B7" w:rsidP="003730B7">
      <w:pPr>
        <w:spacing w:after="0"/>
        <w:ind w:right="-18"/>
        <w:jc w:val="both"/>
        <w:rPr>
          <w:sz w:val="20"/>
          <w:szCs w:val="20"/>
        </w:rPr>
      </w:pPr>
    </w:p>
    <w:p w14:paraId="04FC8A5B" w14:textId="77777777"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t xml:space="preserve">From the writings of </w:t>
      </w:r>
      <w:r w:rsidR="001704A8">
        <w:rPr>
          <w:rFonts w:ascii="Book Antiqua" w:eastAsia="Batang" w:hAnsi="Book Antiqua"/>
          <w:b/>
          <w:sz w:val="28"/>
          <w:szCs w:val="28"/>
        </w:rPr>
        <w:t>the</w:t>
      </w:r>
      <w:r>
        <w:rPr>
          <w:rFonts w:ascii="Book Antiqua" w:eastAsia="Batang" w:hAnsi="Book Antiqua"/>
          <w:b/>
          <w:sz w:val="28"/>
          <w:szCs w:val="28"/>
        </w:rPr>
        <w:t xml:space="preserve"> Francis</w:t>
      </w:r>
      <w:r w:rsidR="001704A8">
        <w:rPr>
          <w:rFonts w:ascii="Book Antiqua" w:eastAsia="Batang" w:hAnsi="Book Antiqua"/>
          <w:b/>
          <w:sz w:val="28"/>
          <w:szCs w:val="28"/>
        </w:rPr>
        <w:t>cans</w:t>
      </w:r>
    </w:p>
    <w:p w14:paraId="6754808D" w14:textId="77777777" w:rsidR="003730B7" w:rsidRPr="003730B7" w:rsidRDefault="003730B7" w:rsidP="00834E2E">
      <w:pPr>
        <w:spacing w:after="0"/>
        <w:jc w:val="both"/>
        <w:rPr>
          <w:rFonts w:ascii="Calibri" w:hAnsi="Calibri" w:cs="Calibri"/>
          <w:i/>
          <w:color w:val="000000"/>
          <w:sz w:val="20"/>
          <w:szCs w:val="20"/>
        </w:rPr>
      </w:pPr>
    </w:p>
    <w:p w14:paraId="2FD4839B" w14:textId="77777777" w:rsidR="00F839A4" w:rsidRPr="00F839A4" w:rsidRDefault="00F839A4" w:rsidP="00F839A4">
      <w:pPr>
        <w:spacing w:after="0"/>
        <w:jc w:val="both"/>
        <w:rPr>
          <w:rFonts w:ascii="Calibri" w:hAnsi="Calibri" w:cs="Calibri"/>
          <w:b/>
          <w:color w:val="000000"/>
          <w:sz w:val="20"/>
          <w:szCs w:val="20"/>
        </w:rPr>
      </w:pPr>
      <w:r w:rsidRPr="00F839A4">
        <w:rPr>
          <w:rFonts w:ascii="Calibri" w:hAnsi="Calibri" w:cs="Calibri"/>
          <w:b/>
          <w:color w:val="000000"/>
          <w:sz w:val="20"/>
          <w:szCs w:val="20"/>
        </w:rPr>
        <w:t>St. Bonaventure, the Life of St. Francis, 6.1</w:t>
      </w:r>
    </w:p>
    <w:p w14:paraId="06C997BF" w14:textId="77777777" w:rsidR="00F839A4" w:rsidRPr="00F839A4" w:rsidRDefault="00F839A4" w:rsidP="00F839A4">
      <w:pPr>
        <w:spacing w:after="0"/>
        <w:ind w:left="360"/>
        <w:jc w:val="both"/>
        <w:rPr>
          <w:rFonts w:ascii="Calibri" w:hAnsi="Calibri" w:cs="Calibri"/>
          <w:color w:val="000000"/>
          <w:sz w:val="20"/>
          <w:szCs w:val="20"/>
        </w:rPr>
      </w:pPr>
      <w:r w:rsidRPr="00F839A4">
        <w:rPr>
          <w:rFonts w:ascii="Calibri" w:hAnsi="Calibri" w:cs="Calibri"/>
          <w:color w:val="000000"/>
          <w:sz w:val="20"/>
          <w:szCs w:val="20"/>
        </w:rPr>
        <w:t>"Humility, the guardian and glory of all virtues, abounded in rich fulness in the man of God. In his own estimation, he was naught but a sinner, whereas in very truth he was the mirror and brightness of all saintliness. In humility he strove to build himself up, as a wise masterbuilder laying the foundation that he had learnt of Christ. He would say that for this end the Son of God had come down from the heights, and from His Father’s bosom, unto our mean estate, to wit, that both by ensample and precept our Lord and Master might teach humility. Wherefore Francis, as a disciple of Christ, strove ever to make himself of no esteem in his own and other men’s eyes, mindful of that saying of the greatest Teacher: 'That which is highly esteemed among men is abomination in the sight of God.' This too he was wont to say, 'A man’s worth is what he is in the sight of God, and no more.' Accordingly, he deemed it a fool’s part to be uplifted by the applause of the world, but he rejoiced in railings, and was saddened by praise. He would liefer hear himself reviled than praised, knowing that reviling leadeth unto amendment, while praise impelleth toward a fall. Wherefore ofttimes when folk exalted the merits of his saintliness, he would bid one of the Brethren offer him a contrast, by pouring contemptuous words into his ears. And when that Brother, albeit against his will, called him a lout and an hireling, one unskilled and unprofitable, he would rejoice in spirit and in countenance alike, and would make answer: 'The Lord bless thee, dearest son, for thou hast spoken words most true, and such as it becometh the son of Peter Bernardone to hear.'"</w:t>
      </w:r>
    </w:p>
    <w:p w14:paraId="7ECF23F8" w14:textId="77777777" w:rsidR="00F839A4" w:rsidRPr="00F839A4" w:rsidRDefault="00F839A4" w:rsidP="00F839A4">
      <w:pPr>
        <w:spacing w:after="0"/>
        <w:jc w:val="both"/>
        <w:rPr>
          <w:rFonts w:ascii="Calibri" w:hAnsi="Calibri" w:cs="Calibri"/>
          <w:b/>
          <w:color w:val="000000"/>
          <w:sz w:val="20"/>
          <w:szCs w:val="20"/>
        </w:rPr>
      </w:pPr>
    </w:p>
    <w:p w14:paraId="6BA3DA07" w14:textId="77777777" w:rsidR="00F839A4" w:rsidRPr="00F839A4" w:rsidRDefault="00F839A4" w:rsidP="00F839A4">
      <w:pPr>
        <w:spacing w:after="0"/>
        <w:jc w:val="both"/>
        <w:rPr>
          <w:rFonts w:ascii="Calibri" w:hAnsi="Calibri" w:cs="Calibri"/>
          <w:b/>
          <w:color w:val="000000"/>
          <w:sz w:val="20"/>
          <w:szCs w:val="20"/>
        </w:rPr>
      </w:pPr>
      <w:r w:rsidRPr="00F839A4">
        <w:rPr>
          <w:rFonts w:ascii="Calibri" w:hAnsi="Calibri" w:cs="Calibri"/>
          <w:b/>
          <w:color w:val="000000"/>
          <w:sz w:val="20"/>
          <w:szCs w:val="20"/>
        </w:rPr>
        <w:t xml:space="preserve">St. Anthony of Padua, </w:t>
      </w:r>
      <w:r w:rsidRPr="00F839A4">
        <w:rPr>
          <w:rFonts w:ascii="Calibri" w:hAnsi="Calibri" w:cs="Calibri"/>
          <w:b/>
          <w:i/>
          <w:color w:val="000000"/>
          <w:sz w:val="20"/>
          <w:szCs w:val="20"/>
        </w:rPr>
        <w:t>Sermon on First Sunday of Lent</w:t>
      </w:r>
    </w:p>
    <w:p w14:paraId="07F01EFB" w14:textId="77777777" w:rsidR="00F839A4" w:rsidRPr="00F839A4" w:rsidRDefault="00F839A4" w:rsidP="00F839A4">
      <w:pPr>
        <w:spacing w:after="0"/>
        <w:ind w:left="360"/>
        <w:jc w:val="both"/>
        <w:rPr>
          <w:rFonts w:ascii="Calibri" w:hAnsi="Calibri" w:cs="Calibri"/>
          <w:color w:val="000000"/>
          <w:sz w:val="20"/>
          <w:szCs w:val="20"/>
        </w:rPr>
      </w:pPr>
      <w:r w:rsidRPr="00F839A4">
        <w:rPr>
          <w:rFonts w:ascii="Calibri" w:hAnsi="Calibri" w:cs="Calibri"/>
          <w:color w:val="000000"/>
          <w:sz w:val="20"/>
          <w:szCs w:val="20"/>
        </w:rPr>
        <w:t>"All those who love money or worldly glory are bowing down to worship the devil. For our sakes, Jesus entered the womb of the Virgin and bore the shame of the Cross. Taught by his example, let us go into the desert of penitence. With his help let us resist the wind of vainglory and the fire of avarice. Let us adore him whom the archangels adore. Let us serve him whom the angels serve, who is blessed, glorious and to be praised, most high for ever and ever. And let every creature say: Amen!"</w:t>
      </w:r>
    </w:p>
    <w:p w14:paraId="21E12DF8" w14:textId="77777777" w:rsidR="00F839A4" w:rsidRPr="00F839A4" w:rsidRDefault="00F839A4" w:rsidP="00F839A4">
      <w:pPr>
        <w:pBdr>
          <w:bottom w:val="single" w:sz="4" w:space="1" w:color="auto"/>
        </w:pBdr>
        <w:spacing w:after="0"/>
        <w:jc w:val="both"/>
        <w:rPr>
          <w:rFonts w:ascii="Calibri" w:hAnsi="Calibri" w:cs="Calibri"/>
          <w:color w:val="000000"/>
          <w:sz w:val="20"/>
          <w:szCs w:val="20"/>
        </w:rPr>
      </w:pPr>
    </w:p>
    <w:p w14:paraId="56AD5211" w14:textId="77777777" w:rsidR="00AA56E2" w:rsidRDefault="00AA56E2" w:rsidP="00AA56E2">
      <w:pPr>
        <w:spacing w:after="0" w:line="240" w:lineRule="auto"/>
        <w:ind w:right="-18"/>
        <w:jc w:val="both"/>
        <w:rPr>
          <w:rFonts w:ascii="Book Antiqua" w:eastAsia="Batang" w:hAnsi="Book Antiqua"/>
          <w:b/>
          <w:sz w:val="28"/>
          <w:szCs w:val="28"/>
        </w:rPr>
      </w:pPr>
    </w:p>
    <w:p w14:paraId="5232413F" w14:textId="77777777" w:rsidR="00AA56E2" w:rsidRPr="0082429B" w:rsidRDefault="00AA56E2" w:rsidP="00AA56E2">
      <w:pPr>
        <w:spacing w:after="0" w:line="240" w:lineRule="auto"/>
        <w:ind w:right="-18"/>
        <w:jc w:val="both"/>
        <w:rPr>
          <w:color w:val="7F7F7F" w:themeColor="text1" w:themeTint="80"/>
          <w:sz w:val="28"/>
          <w:szCs w:val="28"/>
        </w:rPr>
      </w:pPr>
      <w:r>
        <w:rPr>
          <w:rFonts w:ascii="Book Antiqua" w:eastAsia="Batang" w:hAnsi="Book Antiqua"/>
          <w:b/>
          <w:sz w:val="28"/>
          <w:szCs w:val="28"/>
        </w:rPr>
        <w:t>Reflection Questions</w:t>
      </w:r>
    </w:p>
    <w:p w14:paraId="6CFDFD61" w14:textId="77777777" w:rsidR="00AA56E2" w:rsidRDefault="00AA56E2" w:rsidP="00AA56E2">
      <w:pPr>
        <w:spacing w:after="0"/>
        <w:ind w:right="-18"/>
        <w:jc w:val="both"/>
        <w:rPr>
          <w:b/>
          <w:i/>
          <w:sz w:val="20"/>
          <w:szCs w:val="20"/>
        </w:rPr>
      </w:pPr>
    </w:p>
    <w:p w14:paraId="66EE56DD" w14:textId="77777777" w:rsidR="00AA56E2" w:rsidRDefault="00AA56E2" w:rsidP="00AA56E2">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14:paraId="60875A63" w14:textId="77777777" w:rsidR="00AA56E2" w:rsidRDefault="00AA56E2" w:rsidP="00AA56E2">
      <w:pPr>
        <w:spacing w:after="0"/>
        <w:jc w:val="both"/>
        <w:rPr>
          <w:rFonts w:ascii="Calibri" w:hAnsi="Calibri" w:cs="Calibri"/>
          <w:color w:val="000000"/>
          <w:sz w:val="20"/>
          <w:szCs w:val="20"/>
        </w:rPr>
      </w:pPr>
    </w:p>
    <w:p w14:paraId="43A37CB4" w14:textId="77777777" w:rsidR="00AA56E2" w:rsidRDefault="008C3D92" w:rsidP="008C3D92">
      <w:pPr>
        <w:pStyle w:val="ListParagraph"/>
        <w:numPr>
          <w:ilvl w:val="0"/>
          <w:numId w:val="32"/>
        </w:numPr>
        <w:spacing w:after="0"/>
        <w:jc w:val="both"/>
        <w:rPr>
          <w:rFonts w:ascii="Calibri" w:hAnsi="Calibri" w:cs="Calibri"/>
          <w:color w:val="000000"/>
          <w:sz w:val="20"/>
          <w:szCs w:val="20"/>
        </w:rPr>
      </w:pPr>
      <w:r w:rsidRPr="008C3D92">
        <w:rPr>
          <w:rFonts w:ascii="Calibri" w:hAnsi="Calibri" w:cs="Calibri"/>
          <w:color w:val="000000"/>
          <w:sz w:val="20"/>
          <w:szCs w:val="20"/>
        </w:rPr>
        <w:t>How should Paul's admonition to the Philippians apply to the Brothers and Sisters of Penance?</w:t>
      </w:r>
    </w:p>
    <w:p w14:paraId="71F3DF14" w14:textId="77777777" w:rsidR="00AA56E2" w:rsidRPr="00A34651" w:rsidRDefault="00AA56E2" w:rsidP="00AA56E2">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A56E2" w14:paraId="31958D6B" w14:textId="77777777" w:rsidTr="00E87A2A">
        <w:tc>
          <w:tcPr>
            <w:tcW w:w="8630" w:type="dxa"/>
            <w:shd w:val="clear" w:color="auto" w:fill="F2F2F2" w:themeFill="background1" w:themeFillShade="F2"/>
          </w:tcPr>
          <w:p w14:paraId="33C1EC5D" w14:textId="77777777" w:rsidR="00AA56E2" w:rsidRPr="00430330" w:rsidRDefault="00AA56E2"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15F0F59" w14:textId="77777777" w:rsidR="00AA56E2" w:rsidRDefault="00AA56E2" w:rsidP="00AA56E2">
      <w:pPr>
        <w:pStyle w:val="ListParagraph"/>
        <w:spacing w:after="0"/>
        <w:jc w:val="both"/>
        <w:rPr>
          <w:rFonts w:ascii="Calibri" w:hAnsi="Calibri" w:cs="Calibri"/>
          <w:color w:val="000000"/>
          <w:sz w:val="20"/>
          <w:szCs w:val="20"/>
        </w:rPr>
      </w:pPr>
    </w:p>
    <w:p w14:paraId="46DC9C21" w14:textId="77777777" w:rsidR="00AA56E2" w:rsidRDefault="008C3D92" w:rsidP="008C3D92">
      <w:pPr>
        <w:pStyle w:val="ListParagraph"/>
        <w:numPr>
          <w:ilvl w:val="0"/>
          <w:numId w:val="32"/>
        </w:numPr>
        <w:spacing w:after="0"/>
        <w:jc w:val="both"/>
        <w:rPr>
          <w:rFonts w:ascii="Calibri" w:hAnsi="Calibri" w:cs="Calibri"/>
          <w:color w:val="000000"/>
          <w:sz w:val="20"/>
          <w:szCs w:val="20"/>
        </w:rPr>
      </w:pPr>
      <w:r w:rsidRPr="008C3D92">
        <w:rPr>
          <w:rFonts w:ascii="Calibri" w:hAnsi="Calibri" w:cs="Calibri"/>
          <w:color w:val="000000"/>
          <w:sz w:val="20"/>
          <w:szCs w:val="20"/>
        </w:rPr>
        <w:lastRenderedPageBreak/>
        <w:t>The Catechism of the Council of Trent instructs us to reflect on the simplicity of Christ. Are you prepared to profess this simplicity for life? For one year? Discuss.</w:t>
      </w:r>
    </w:p>
    <w:p w14:paraId="185E6CD1" w14:textId="77777777" w:rsidR="00AA56E2" w:rsidRPr="00A96125" w:rsidRDefault="00AA56E2" w:rsidP="00AA56E2">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A56E2" w14:paraId="6F355866" w14:textId="77777777" w:rsidTr="00E87A2A">
        <w:tc>
          <w:tcPr>
            <w:tcW w:w="8630" w:type="dxa"/>
            <w:shd w:val="clear" w:color="auto" w:fill="F2F2F2" w:themeFill="background1" w:themeFillShade="F2"/>
          </w:tcPr>
          <w:p w14:paraId="798144B2" w14:textId="77777777" w:rsidR="00AA56E2" w:rsidRPr="00430330" w:rsidRDefault="00AA56E2"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6C8D2515" w14:textId="77777777" w:rsidR="00AA56E2" w:rsidRPr="00430330" w:rsidRDefault="00AA56E2" w:rsidP="00AA56E2">
      <w:pPr>
        <w:pStyle w:val="ListParagraph"/>
        <w:spacing w:after="0"/>
        <w:jc w:val="both"/>
        <w:rPr>
          <w:rFonts w:ascii="Calibri" w:hAnsi="Calibri" w:cs="Calibri"/>
          <w:color w:val="000000"/>
          <w:sz w:val="20"/>
          <w:szCs w:val="20"/>
        </w:rPr>
      </w:pPr>
    </w:p>
    <w:p w14:paraId="7DD48359" w14:textId="77777777" w:rsidR="00AA56E2" w:rsidRDefault="008C3D92" w:rsidP="008C3D92">
      <w:pPr>
        <w:pStyle w:val="ListParagraph"/>
        <w:numPr>
          <w:ilvl w:val="0"/>
          <w:numId w:val="32"/>
        </w:numPr>
        <w:spacing w:after="0"/>
        <w:jc w:val="both"/>
        <w:rPr>
          <w:rFonts w:ascii="Calibri" w:hAnsi="Calibri" w:cs="Calibri"/>
          <w:color w:val="000000"/>
          <w:sz w:val="20"/>
          <w:szCs w:val="20"/>
        </w:rPr>
      </w:pPr>
      <w:r w:rsidRPr="008C3D92">
        <w:rPr>
          <w:rFonts w:ascii="Calibri" w:hAnsi="Calibri" w:cs="Calibri"/>
          <w:color w:val="000000"/>
          <w:sz w:val="20"/>
          <w:szCs w:val="20"/>
        </w:rPr>
        <w:t>According to the Catechism, all Christians are called to perfection. What does this mean?</w:t>
      </w:r>
    </w:p>
    <w:p w14:paraId="5CBFDCC0" w14:textId="77777777" w:rsidR="00AA56E2" w:rsidRPr="0071597A" w:rsidRDefault="00AA56E2" w:rsidP="00AA56E2">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A56E2" w14:paraId="43816ACD" w14:textId="77777777" w:rsidTr="00E87A2A">
        <w:tc>
          <w:tcPr>
            <w:tcW w:w="8630" w:type="dxa"/>
            <w:shd w:val="clear" w:color="auto" w:fill="F2F2F2" w:themeFill="background1" w:themeFillShade="F2"/>
          </w:tcPr>
          <w:p w14:paraId="47848F7C" w14:textId="77777777" w:rsidR="00AA56E2" w:rsidRPr="00430330" w:rsidRDefault="00AA56E2"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6EB23BF" w14:textId="77777777" w:rsidR="00AA56E2" w:rsidRDefault="00AA56E2" w:rsidP="00AA56E2">
      <w:pPr>
        <w:spacing w:after="0"/>
        <w:jc w:val="both"/>
        <w:rPr>
          <w:rFonts w:ascii="Calibri" w:hAnsi="Calibri" w:cs="Calibri"/>
          <w:color w:val="000000"/>
          <w:sz w:val="20"/>
          <w:szCs w:val="20"/>
        </w:rPr>
      </w:pPr>
    </w:p>
    <w:p w14:paraId="15C73819" w14:textId="77777777" w:rsidR="00AA56E2" w:rsidRDefault="008C3D92" w:rsidP="008C3D92">
      <w:pPr>
        <w:pStyle w:val="ListParagraph"/>
        <w:numPr>
          <w:ilvl w:val="0"/>
          <w:numId w:val="32"/>
        </w:numPr>
        <w:spacing w:after="0"/>
        <w:jc w:val="both"/>
        <w:rPr>
          <w:rFonts w:ascii="Calibri" w:hAnsi="Calibri" w:cs="Calibri"/>
          <w:color w:val="000000"/>
          <w:sz w:val="20"/>
          <w:szCs w:val="20"/>
        </w:rPr>
      </w:pPr>
      <w:r w:rsidRPr="008C3D92">
        <w:rPr>
          <w:rFonts w:ascii="Calibri" w:hAnsi="Calibri" w:cs="Calibri"/>
          <w:color w:val="000000"/>
          <w:sz w:val="20"/>
          <w:szCs w:val="20"/>
        </w:rPr>
        <w:t>What is the ideal way to give correction to a fellow Penitent? If the individual does not correct his or he</w:t>
      </w:r>
      <w:r>
        <w:rPr>
          <w:rFonts w:ascii="Calibri" w:hAnsi="Calibri" w:cs="Calibri"/>
          <w:color w:val="000000"/>
          <w:sz w:val="20"/>
          <w:szCs w:val="20"/>
        </w:rPr>
        <w:t>r ways, what should you do next</w:t>
      </w:r>
      <w:r w:rsidR="00AA56E2">
        <w:rPr>
          <w:rFonts w:ascii="Calibri" w:hAnsi="Calibri" w:cs="Calibri"/>
          <w:color w:val="000000"/>
          <w:sz w:val="20"/>
          <w:szCs w:val="20"/>
        </w:rPr>
        <w:t>?</w:t>
      </w:r>
    </w:p>
    <w:p w14:paraId="16BFC52A" w14:textId="77777777" w:rsidR="00AA56E2" w:rsidRPr="00430330" w:rsidRDefault="00AA56E2" w:rsidP="00AA56E2">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A56E2" w14:paraId="32D96206" w14:textId="77777777" w:rsidTr="00E87A2A">
        <w:tc>
          <w:tcPr>
            <w:tcW w:w="8630" w:type="dxa"/>
            <w:shd w:val="clear" w:color="auto" w:fill="F2F2F2" w:themeFill="background1" w:themeFillShade="F2"/>
          </w:tcPr>
          <w:p w14:paraId="55FBAAEE" w14:textId="77777777" w:rsidR="00AA56E2" w:rsidRPr="00430330" w:rsidRDefault="00AA56E2"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89259CB" w14:textId="77777777" w:rsidR="00AA56E2" w:rsidRPr="00430330" w:rsidRDefault="00AA56E2" w:rsidP="00AA56E2">
      <w:pPr>
        <w:pStyle w:val="ListParagraph"/>
        <w:spacing w:after="0"/>
        <w:jc w:val="both"/>
        <w:rPr>
          <w:rFonts w:ascii="Calibri" w:hAnsi="Calibri" w:cs="Calibri"/>
          <w:color w:val="000000"/>
          <w:sz w:val="20"/>
          <w:szCs w:val="20"/>
        </w:rPr>
      </w:pPr>
    </w:p>
    <w:p w14:paraId="018BA3E1" w14:textId="77777777" w:rsidR="00AA56E2" w:rsidRDefault="008C3D92" w:rsidP="008C3D92">
      <w:pPr>
        <w:pStyle w:val="ListParagraph"/>
        <w:numPr>
          <w:ilvl w:val="0"/>
          <w:numId w:val="32"/>
        </w:numPr>
        <w:spacing w:after="0"/>
        <w:jc w:val="both"/>
        <w:rPr>
          <w:rFonts w:ascii="Calibri" w:hAnsi="Calibri" w:cs="Calibri"/>
          <w:color w:val="000000"/>
          <w:sz w:val="20"/>
          <w:szCs w:val="20"/>
        </w:rPr>
      </w:pPr>
      <w:r w:rsidRPr="008C3D92">
        <w:rPr>
          <w:rFonts w:ascii="Calibri" w:hAnsi="Calibri" w:cs="Calibri"/>
          <w:color w:val="000000"/>
          <w:sz w:val="20"/>
          <w:szCs w:val="20"/>
        </w:rPr>
        <w:t>According to Bonaventure, what is the guardian and glory of all virtues? What determines a man's true worth? How can a lifelong devotion to the Rule help the Penitent grow in virtue and become more worthy?</w:t>
      </w:r>
    </w:p>
    <w:p w14:paraId="651AAE20" w14:textId="77777777" w:rsidR="00AA56E2" w:rsidRPr="00AD72F8" w:rsidRDefault="00AA56E2" w:rsidP="00AA56E2">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A56E2" w14:paraId="79455522" w14:textId="77777777" w:rsidTr="00E87A2A">
        <w:tc>
          <w:tcPr>
            <w:tcW w:w="8630" w:type="dxa"/>
            <w:shd w:val="clear" w:color="auto" w:fill="F2F2F2" w:themeFill="background1" w:themeFillShade="F2"/>
          </w:tcPr>
          <w:p w14:paraId="4B96F517" w14:textId="77777777" w:rsidR="00AA56E2" w:rsidRPr="00430330" w:rsidRDefault="00AA56E2"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73DFFB20" w14:textId="77777777" w:rsidR="008C3D92" w:rsidRDefault="008C3D92" w:rsidP="008C3D92">
      <w:pPr>
        <w:pStyle w:val="ListParagraph"/>
        <w:spacing w:after="0"/>
        <w:jc w:val="both"/>
        <w:rPr>
          <w:rFonts w:ascii="Calibri" w:hAnsi="Calibri" w:cs="Calibri"/>
          <w:color w:val="000000"/>
          <w:sz w:val="20"/>
          <w:szCs w:val="20"/>
        </w:rPr>
      </w:pPr>
    </w:p>
    <w:p w14:paraId="72B1EB8A" w14:textId="77777777" w:rsidR="008C3D92" w:rsidRDefault="008C3D92" w:rsidP="008C3D92">
      <w:pPr>
        <w:pStyle w:val="ListParagraph"/>
        <w:numPr>
          <w:ilvl w:val="0"/>
          <w:numId w:val="32"/>
        </w:numPr>
        <w:spacing w:after="0"/>
        <w:jc w:val="both"/>
        <w:rPr>
          <w:rFonts w:ascii="Calibri" w:hAnsi="Calibri" w:cs="Calibri"/>
          <w:color w:val="000000"/>
          <w:sz w:val="20"/>
          <w:szCs w:val="20"/>
        </w:rPr>
      </w:pPr>
      <w:r w:rsidRPr="008C3D92">
        <w:rPr>
          <w:rFonts w:ascii="Calibri" w:hAnsi="Calibri" w:cs="Calibri"/>
          <w:color w:val="000000"/>
          <w:sz w:val="20"/>
          <w:szCs w:val="20"/>
        </w:rPr>
        <w:t>How do St. Anthony of Padua's words resonate with now that you are finishin</w:t>
      </w:r>
      <w:r>
        <w:rPr>
          <w:rFonts w:ascii="Calibri" w:hAnsi="Calibri" w:cs="Calibri"/>
          <w:color w:val="000000"/>
          <w:sz w:val="20"/>
          <w:szCs w:val="20"/>
        </w:rPr>
        <w:t>g your final month of formation</w:t>
      </w:r>
      <w:r w:rsidRPr="008C3D92">
        <w:rPr>
          <w:rFonts w:ascii="Calibri" w:hAnsi="Calibri" w:cs="Calibri"/>
          <w:color w:val="000000"/>
          <w:sz w:val="20"/>
          <w:szCs w:val="20"/>
        </w:rPr>
        <w:t>?</w:t>
      </w:r>
    </w:p>
    <w:p w14:paraId="2EA60325" w14:textId="77777777" w:rsidR="008C3D92" w:rsidRPr="00AD72F8" w:rsidRDefault="008C3D92" w:rsidP="008C3D92">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8C3D92" w14:paraId="19D22224" w14:textId="77777777" w:rsidTr="00767A7A">
        <w:tc>
          <w:tcPr>
            <w:tcW w:w="8630" w:type="dxa"/>
            <w:shd w:val="clear" w:color="auto" w:fill="F2F2F2" w:themeFill="background1" w:themeFillShade="F2"/>
          </w:tcPr>
          <w:p w14:paraId="31D37F94" w14:textId="77777777" w:rsidR="008C3D92" w:rsidRPr="00430330" w:rsidRDefault="008C3D92" w:rsidP="00767A7A">
            <w:pPr>
              <w:jc w:val="both"/>
              <w:rPr>
                <w:i/>
                <w:color w:val="7F7F7F" w:themeColor="text1" w:themeTint="80"/>
                <w:sz w:val="20"/>
                <w:szCs w:val="20"/>
              </w:rPr>
            </w:pPr>
            <w:r w:rsidRPr="00430330">
              <w:rPr>
                <w:i/>
                <w:color w:val="7F7F7F" w:themeColor="text1" w:themeTint="80"/>
                <w:sz w:val="20"/>
                <w:szCs w:val="20"/>
              </w:rPr>
              <w:t>[Insert answer here]</w:t>
            </w:r>
          </w:p>
        </w:tc>
      </w:tr>
    </w:tbl>
    <w:p w14:paraId="2D747C99" w14:textId="77777777" w:rsidR="009169AB" w:rsidRDefault="009169AB" w:rsidP="000B1E74">
      <w:pPr>
        <w:rPr>
          <w:rFonts w:ascii="Book Antiqua" w:eastAsia="Batang" w:hAnsi="Book Antiqua"/>
          <w:b/>
          <w:sz w:val="28"/>
          <w:szCs w:val="28"/>
        </w:rPr>
      </w:pPr>
    </w:p>
    <w:p w14:paraId="68DCB1ED" w14:textId="77777777" w:rsidR="00AA56E2" w:rsidRDefault="00AA56E2">
      <w:pPr>
        <w:rPr>
          <w:rFonts w:ascii="Book Antiqua" w:eastAsia="Batang" w:hAnsi="Book Antiqua"/>
          <w:b/>
          <w:sz w:val="28"/>
          <w:szCs w:val="28"/>
        </w:rPr>
      </w:pPr>
      <w:r>
        <w:rPr>
          <w:rFonts w:ascii="Book Antiqua" w:eastAsia="Batang" w:hAnsi="Book Antiqua"/>
          <w:b/>
          <w:sz w:val="28"/>
          <w:szCs w:val="28"/>
        </w:rPr>
        <w:br w:type="page"/>
      </w:r>
    </w:p>
    <w:p w14:paraId="75A2C1B6" w14:textId="77777777" w:rsidR="00320CDC" w:rsidRDefault="00320CDC" w:rsidP="00320CDC">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14:paraId="7FEE638A" w14:textId="77777777" w:rsidR="00320CDC" w:rsidRDefault="00320CDC" w:rsidP="00320CDC">
      <w:pPr>
        <w:spacing w:after="0" w:line="240" w:lineRule="auto"/>
        <w:ind w:right="-18"/>
        <w:jc w:val="both"/>
        <w:rPr>
          <w:rFonts w:ascii="Book Antiqua" w:eastAsia="Batang" w:hAnsi="Book Antiqua"/>
          <w:b/>
          <w:sz w:val="28"/>
          <w:szCs w:val="28"/>
        </w:rPr>
      </w:pPr>
    </w:p>
    <w:p w14:paraId="776DB238" w14:textId="77777777" w:rsidR="00320CDC" w:rsidRDefault="00320CDC" w:rsidP="00320CDC">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14:paraId="465B0FBF" w14:textId="77777777" w:rsidR="00F91DF3" w:rsidRDefault="00F91DF3" w:rsidP="00320CDC">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D4357" w14:textId="77777777" w:rsidR="006E4164" w:rsidRDefault="006E4164" w:rsidP="009B2B0B">
      <w:pPr>
        <w:spacing w:after="0" w:line="240" w:lineRule="auto"/>
      </w:pPr>
      <w:r>
        <w:separator/>
      </w:r>
    </w:p>
  </w:endnote>
  <w:endnote w:type="continuationSeparator" w:id="0">
    <w:p w14:paraId="7A9222A3" w14:textId="77777777" w:rsidR="006E4164" w:rsidRDefault="006E4164"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756023"/>
      <w:docPartObj>
        <w:docPartGallery w:val="Page Numbers (Bottom of Page)"/>
        <w:docPartUnique/>
      </w:docPartObj>
    </w:sdtPr>
    <w:sdtEndPr>
      <w:rPr>
        <w:noProof/>
        <w:sz w:val="18"/>
        <w:szCs w:val="18"/>
      </w:rPr>
    </w:sdtEndPr>
    <w:sdtContent>
      <w:p w14:paraId="63E41850" w14:textId="77777777" w:rsidR="005F5002" w:rsidRDefault="005F5002">
        <w:pPr>
          <w:pStyle w:val="Footer"/>
          <w:jc w:val="center"/>
        </w:pPr>
      </w:p>
      <w:p w14:paraId="4085A30F" w14:textId="77777777" w:rsidR="005F5002" w:rsidRPr="00DF3018" w:rsidRDefault="00DF3018" w:rsidP="00DF3018">
        <w:pPr>
          <w:pStyle w:val="Footer"/>
          <w:rPr>
            <w:sz w:val="18"/>
            <w:szCs w:val="18"/>
          </w:rPr>
        </w:pPr>
        <w:r>
          <w:rPr>
            <w:sz w:val="18"/>
            <w:szCs w:val="18"/>
          </w:rPr>
          <w:t>Brothers and Sist</w:t>
        </w:r>
        <w:r w:rsidR="00411B1B">
          <w:rPr>
            <w:sz w:val="18"/>
            <w:szCs w:val="18"/>
          </w:rPr>
          <w:t>ers of Penance of St. Francis</w:t>
        </w:r>
        <w:r w:rsidR="00411B1B">
          <w:rPr>
            <w:sz w:val="18"/>
            <w:szCs w:val="18"/>
          </w:rPr>
          <w:tab/>
        </w:r>
        <w:r>
          <w:rPr>
            <w:sz w:val="18"/>
            <w:szCs w:val="18"/>
          </w:rPr>
          <w:tab/>
        </w:r>
        <w:r w:rsidR="00C3138F">
          <w:rPr>
            <w:sz w:val="18"/>
            <w:szCs w:val="18"/>
          </w:rPr>
          <w:t>Novice I</w:t>
        </w:r>
        <w:r w:rsidR="00320CDC">
          <w:rPr>
            <w:sz w:val="18"/>
            <w:szCs w:val="18"/>
          </w:rPr>
          <w:t>I</w:t>
        </w:r>
        <w:r w:rsidR="00C3138F">
          <w:rPr>
            <w:sz w:val="18"/>
            <w:szCs w:val="18"/>
          </w:rPr>
          <w:t>I,</w:t>
        </w:r>
        <w:r w:rsidR="005825D2">
          <w:rPr>
            <w:sz w:val="18"/>
            <w:szCs w:val="18"/>
          </w:rPr>
          <w:t xml:space="preserve"> Lesson 12</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8C3D92">
          <w:rPr>
            <w:noProof/>
            <w:sz w:val="18"/>
            <w:szCs w:val="18"/>
          </w:rPr>
          <w:t>4</w:t>
        </w:r>
        <w:r w:rsidR="005F5002" w:rsidRPr="00DF3018">
          <w:rPr>
            <w:noProof/>
            <w:sz w:val="18"/>
            <w:szCs w:val="18"/>
          </w:rPr>
          <w:fldChar w:fldCharType="end"/>
        </w:r>
      </w:p>
    </w:sdtContent>
  </w:sdt>
  <w:p w14:paraId="61CD42CD" w14:textId="77777777"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DA47C" w14:textId="77777777" w:rsidR="006E4164" w:rsidRDefault="006E4164" w:rsidP="009B2B0B">
      <w:pPr>
        <w:spacing w:after="0" w:line="240" w:lineRule="auto"/>
      </w:pPr>
      <w:r>
        <w:separator/>
      </w:r>
    </w:p>
  </w:footnote>
  <w:footnote w:type="continuationSeparator" w:id="0">
    <w:p w14:paraId="62D83C46" w14:textId="77777777" w:rsidR="006E4164" w:rsidRDefault="006E4164"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3C71" w14:textId="77777777" w:rsidR="005F5002" w:rsidRDefault="005F5002" w:rsidP="00723119">
    <w:pPr>
      <w:pStyle w:val="Header"/>
      <w:jc w:val="center"/>
    </w:pPr>
  </w:p>
  <w:p w14:paraId="74FC82D4" w14:textId="77777777"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728"/>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00127F"/>
    <w:multiLevelType w:val="hybridMultilevel"/>
    <w:tmpl w:val="E96EE3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0C3E7F"/>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A5480D"/>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4F6CB5"/>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2608D8"/>
    <w:multiLevelType w:val="hybridMultilevel"/>
    <w:tmpl w:val="A9B056EE"/>
    <w:lvl w:ilvl="0" w:tplc="4DC4EFA8">
      <w:start w:val="1"/>
      <w:numFmt w:val="lowerLetter"/>
      <w:lvlText w:val="%1."/>
      <w:lvlJc w:val="left"/>
      <w:pPr>
        <w:ind w:left="1080" w:hanging="360"/>
      </w:pPr>
      <w:rPr>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015AC4"/>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1113EC"/>
    <w:multiLevelType w:val="hybridMultilevel"/>
    <w:tmpl w:val="2180B7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3521A3"/>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117AB"/>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6552BB"/>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6A4BCE"/>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7D5724"/>
    <w:multiLevelType w:val="hybridMultilevel"/>
    <w:tmpl w:val="724E8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24855"/>
    <w:multiLevelType w:val="hybridMultilevel"/>
    <w:tmpl w:val="3E86137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10323A"/>
    <w:multiLevelType w:val="hybridMultilevel"/>
    <w:tmpl w:val="B3740680"/>
    <w:lvl w:ilvl="0" w:tplc="BB88C6B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E0E01"/>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7066591"/>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730479A"/>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04721"/>
    <w:multiLevelType w:val="hybridMultilevel"/>
    <w:tmpl w:val="F60A9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337AC4"/>
    <w:multiLevelType w:val="hybridMultilevel"/>
    <w:tmpl w:val="1D0E1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F0400F"/>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8E01FB8"/>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BA37BC4"/>
    <w:multiLevelType w:val="hybridMultilevel"/>
    <w:tmpl w:val="557E3D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D088B"/>
    <w:multiLevelType w:val="hybridMultilevel"/>
    <w:tmpl w:val="EC5C3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8C66C6"/>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0"/>
  </w:num>
  <w:num w:numId="3">
    <w:abstractNumId w:val="18"/>
  </w:num>
  <w:num w:numId="4">
    <w:abstractNumId w:val="30"/>
  </w:num>
  <w:num w:numId="5">
    <w:abstractNumId w:val="13"/>
  </w:num>
  <w:num w:numId="6">
    <w:abstractNumId w:val="4"/>
  </w:num>
  <w:num w:numId="7">
    <w:abstractNumId w:val="27"/>
  </w:num>
  <w:num w:numId="8">
    <w:abstractNumId w:val="29"/>
  </w:num>
  <w:num w:numId="9">
    <w:abstractNumId w:val="22"/>
  </w:num>
  <w:num w:numId="10">
    <w:abstractNumId w:val="24"/>
  </w:num>
  <w:num w:numId="11">
    <w:abstractNumId w:val="14"/>
  </w:num>
  <w:num w:numId="12">
    <w:abstractNumId w:val="11"/>
  </w:num>
  <w:num w:numId="13">
    <w:abstractNumId w:val="1"/>
  </w:num>
  <w:num w:numId="14">
    <w:abstractNumId w:val="17"/>
  </w:num>
  <w:num w:numId="15">
    <w:abstractNumId w:val="26"/>
  </w:num>
  <w:num w:numId="16">
    <w:abstractNumId w:val="32"/>
  </w:num>
  <w:num w:numId="17">
    <w:abstractNumId w:val="16"/>
  </w:num>
  <w:num w:numId="18">
    <w:abstractNumId w:val="5"/>
  </w:num>
  <w:num w:numId="19">
    <w:abstractNumId w:val="6"/>
  </w:num>
  <w:num w:numId="20">
    <w:abstractNumId w:val="9"/>
  </w:num>
  <w:num w:numId="21">
    <w:abstractNumId w:val="12"/>
  </w:num>
  <w:num w:numId="22">
    <w:abstractNumId w:val="25"/>
  </w:num>
  <w:num w:numId="23">
    <w:abstractNumId w:val="20"/>
  </w:num>
  <w:num w:numId="24">
    <w:abstractNumId w:val="3"/>
  </w:num>
  <w:num w:numId="25">
    <w:abstractNumId w:val="2"/>
  </w:num>
  <w:num w:numId="26">
    <w:abstractNumId w:val="0"/>
  </w:num>
  <w:num w:numId="27">
    <w:abstractNumId w:val="19"/>
  </w:num>
  <w:num w:numId="28">
    <w:abstractNumId w:val="7"/>
  </w:num>
  <w:num w:numId="29">
    <w:abstractNumId w:val="28"/>
  </w:num>
  <w:num w:numId="30">
    <w:abstractNumId w:val="21"/>
  </w:num>
  <w:num w:numId="31">
    <w:abstractNumId w:val="31"/>
  </w:num>
  <w:num w:numId="32">
    <w:abstractNumId w:val="8"/>
  </w:num>
  <w:num w:numId="33">
    <w:abstractNumId w:val="18"/>
  </w:num>
  <w:num w:numId="3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34"/>
    <w:rsid w:val="000004CE"/>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369B"/>
    <w:rsid w:val="00024473"/>
    <w:rsid w:val="00024E4D"/>
    <w:rsid w:val="00025531"/>
    <w:rsid w:val="000305C1"/>
    <w:rsid w:val="00030FC4"/>
    <w:rsid w:val="000315C3"/>
    <w:rsid w:val="0003258D"/>
    <w:rsid w:val="000332EE"/>
    <w:rsid w:val="000366F6"/>
    <w:rsid w:val="00040844"/>
    <w:rsid w:val="000409E1"/>
    <w:rsid w:val="00041670"/>
    <w:rsid w:val="00044654"/>
    <w:rsid w:val="00044A30"/>
    <w:rsid w:val="00047AAF"/>
    <w:rsid w:val="00047C6C"/>
    <w:rsid w:val="00051E6B"/>
    <w:rsid w:val="0005223E"/>
    <w:rsid w:val="000552FA"/>
    <w:rsid w:val="00055302"/>
    <w:rsid w:val="00060267"/>
    <w:rsid w:val="00060F0B"/>
    <w:rsid w:val="000619FF"/>
    <w:rsid w:val="0006568F"/>
    <w:rsid w:val="00071763"/>
    <w:rsid w:val="00072FA0"/>
    <w:rsid w:val="0007371E"/>
    <w:rsid w:val="00074384"/>
    <w:rsid w:val="0007554E"/>
    <w:rsid w:val="00077401"/>
    <w:rsid w:val="000801E7"/>
    <w:rsid w:val="00082151"/>
    <w:rsid w:val="00082EB0"/>
    <w:rsid w:val="00084F66"/>
    <w:rsid w:val="0008510A"/>
    <w:rsid w:val="000855C5"/>
    <w:rsid w:val="00086FE8"/>
    <w:rsid w:val="0008703A"/>
    <w:rsid w:val="0008711A"/>
    <w:rsid w:val="00087EA1"/>
    <w:rsid w:val="0009414C"/>
    <w:rsid w:val="00094E78"/>
    <w:rsid w:val="00094EF5"/>
    <w:rsid w:val="000972B3"/>
    <w:rsid w:val="000A005C"/>
    <w:rsid w:val="000A0099"/>
    <w:rsid w:val="000A083F"/>
    <w:rsid w:val="000A12C0"/>
    <w:rsid w:val="000A46DA"/>
    <w:rsid w:val="000A474F"/>
    <w:rsid w:val="000A49CA"/>
    <w:rsid w:val="000A6FF8"/>
    <w:rsid w:val="000A799C"/>
    <w:rsid w:val="000A7A74"/>
    <w:rsid w:val="000B1E74"/>
    <w:rsid w:val="000B2262"/>
    <w:rsid w:val="000B369B"/>
    <w:rsid w:val="000B38A6"/>
    <w:rsid w:val="000B47B4"/>
    <w:rsid w:val="000B56A2"/>
    <w:rsid w:val="000B5E8A"/>
    <w:rsid w:val="000C39DB"/>
    <w:rsid w:val="000C538F"/>
    <w:rsid w:val="000C625F"/>
    <w:rsid w:val="000D001C"/>
    <w:rsid w:val="000D081A"/>
    <w:rsid w:val="000D09C5"/>
    <w:rsid w:val="000D124B"/>
    <w:rsid w:val="000D46F6"/>
    <w:rsid w:val="000D6074"/>
    <w:rsid w:val="000D6DC3"/>
    <w:rsid w:val="000E07C2"/>
    <w:rsid w:val="000E0A27"/>
    <w:rsid w:val="000E1284"/>
    <w:rsid w:val="000E1644"/>
    <w:rsid w:val="000E2791"/>
    <w:rsid w:val="000E3DE8"/>
    <w:rsid w:val="000E5357"/>
    <w:rsid w:val="000E5469"/>
    <w:rsid w:val="000E56B9"/>
    <w:rsid w:val="000E5F07"/>
    <w:rsid w:val="000E75A1"/>
    <w:rsid w:val="000E7F93"/>
    <w:rsid w:val="000F0026"/>
    <w:rsid w:val="000F1F9D"/>
    <w:rsid w:val="000F28A5"/>
    <w:rsid w:val="000F7888"/>
    <w:rsid w:val="00102217"/>
    <w:rsid w:val="00103337"/>
    <w:rsid w:val="001044F9"/>
    <w:rsid w:val="001076DB"/>
    <w:rsid w:val="001100D3"/>
    <w:rsid w:val="00110D38"/>
    <w:rsid w:val="00111B08"/>
    <w:rsid w:val="00111BDA"/>
    <w:rsid w:val="001124B8"/>
    <w:rsid w:val="00112538"/>
    <w:rsid w:val="0011268E"/>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88F"/>
    <w:rsid w:val="00162EDA"/>
    <w:rsid w:val="0016316E"/>
    <w:rsid w:val="0016355B"/>
    <w:rsid w:val="00165561"/>
    <w:rsid w:val="00165B61"/>
    <w:rsid w:val="00166919"/>
    <w:rsid w:val="00167BE8"/>
    <w:rsid w:val="00170377"/>
    <w:rsid w:val="001704A8"/>
    <w:rsid w:val="00171F93"/>
    <w:rsid w:val="00173573"/>
    <w:rsid w:val="001747BC"/>
    <w:rsid w:val="00176679"/>
    <w:rsid w:val="00177A7C"/>
    <w:rsid w:val="00180C88"/>
    <w:rsid w:val="00182BEF"/>
    <w:rsid w:val="00184812"/>
    <w:rsid w:val="00184C93"/>
    <w:rsid w:val="00186247"/>
    <w:rsid w:val="00186955"/>
    <w:rsid w:val="001914F5"/>
    <w:rsid w:val="001915AA"/>
    <w:rsid w:val="001915EC"/>
    <w:rsid w:val="001917B0"/>
    <w:rsid w:val="00192A2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6692"/>
    <w:rsid w:val="001B6850"/>
    <w:rsid w:val="001B7B0D"/>
    <w:rsid w:val="001C06BE"/>
    <w:rsid w:val="001C0B6E"/>
    <w:rsid w:val="001C1315"/>
    <w:rsid w:val="001C16A1"/>
    <w:rsid w:val="001C1FC1"/>
    <w:rsid w:val="001C2055"/>
    <w:rsid w:val="001C280B"/>
    <w:rsid w:val="001C30C4"/>
    <w:rsid w:val="001C4182"/>
    <w:rsid w:val="001C5EB1"/>
    <w:rsid w:val="001C6725"/>
    <w:rsid w:val="001D0BAA"/>
    <w:rsid w:val="001D16D1"/>
    <w:rsid w:val="001D1B2C"/>
    <w:rsid w:val="001D4EEB"/>
    <w:rsid w:val="001D770C"/>
    <w:rsid w:val="001D77AC"/>
    <w:rsid w:val="001E0A59"/>
    <w:rsid w:val="001E17CA"/>
    <w:rsid w:val="001E2C98"/>
    <w:rsid w:val="001E6C18"/>
    <w:rsid w:val="001E7167"/>
    <w:rsid w:val="001F098A"/>
    <w:rsid w:val="001F1049"/>
    <w:rsid w:val="001F4189"/>
    <w:rsid w:val="001F48A0"/>
    <w:rsid w:val="001F4D44"/>
    <w:rsid w:val="001F5C91"/>
    <w:rsid w:val="001F60C0"/>
    <w:rsid w:val="001F6FBC"/>
    <w:rsid w:val="00202027"/>
    <w:rsid w:val="00204A38"/>
    <w:rsid w:val="00204E61"/>
    <w:rsid w:val="00211052"/>
    <w:rsid w:val="002144A3"/>
    <w:rsid w:val="00215043"/>
    <w:rsid w:val="00220EC7"/>
    <w:rsid w:val="002211BF"/>
    <w:rsid w:val="0022171E"/>
    <w:rsid w:val="002227E6"/>
    <w:rsid w:val="00222D56"/>
    <w:rsid w:val="00224072"/>
    <w:rsid w:val="0022674D"/>
    <w:rsid w:val="00226875"/>
    <w:rsid w:val="002276F2"/>
    <w:rsid w:val="002316C1"/>
    <w:rsid w:val="0023202A"/>
    <w:rsid w:val="00232B34"/>
    <w:rsid w:val="002333BB"/>
    <w:rsid w:val="00233E0E"/>
    <w:rsid w:val="00235134"/>
    <w:rsid w:val="00235AC5"/>
    <w:rsid w:val="00236711"/>
    <w:rsid w:val="00236CA9"/>
    <w:rsid w:val="0024463E"/>
    <w:rsid w:val="00246C83"/>
    <w:rsid w:val="00246F9A"/>
    <w:rsid w:val="002475BC"/>
    <w:rsid w:val="0025080A"/>
    <w:rsid w:val="002524F1"/>
    <w:rsid w:val="0025332D"/>
    <w:rsid w:val="00254FEF"/>
    <w:rsid w:val="002561B0"/>
    <w:rsid w:val="00257E8F"/>
    <w:rsid w:val="00260749"/>
    <w:rsid w:val="00262C1B"/>
    <w:rsid w:val="0026591C"/>
    <w:rsid w:val="002666FD"/>
    <w:rsid w:val="002673C1"/>
    <w:rsid w:val="002719E1"/>
    <w:rsid w:val="00273E1E"/>
    <w:rsid w:val="002752BA"/>
    <w:rsid w:val="00275587"/>
    <w:rsid w:val="002759BC"/>
    <w:rsid w:val="00275A81"/>
    <w:rsid w:val="002761A4"/>
    <w:rsid w:val="002768E2"/>
    <w:rsid w:val="00276CB6"/>
    <w:rsid w:val="00281B50"/>
    <w:rsid w:val="00281C92"/>
    <w:rsid w:val="00283EC4"/>
    <w:rsid w:val="00284EB7"/>
    <w:rsid w:val="0028687C"/>
    <w:rsid w:val="00291C00"/>
    <w:rsid w:val="00295A23"/>
    <w:rsid w:val="002A0757"/>
    <w:rsid w:val="002A093E"/>
    <w:rsid w:val="002A0EF9"/>
    <w:rsid w:val="002A2F55"/>
    <w:rsid w:val="002A3A16"/>
    <w:rsid w:val="002A45DF"/>
    <w:rsid w:val="002B3191"/>
    <w:rsid w:val="002B32F8"/>
    <w:rsid w:val="002B55DD"/>
    <w:rsid w:val="002B5D8F"/>
    <w:rsid w:val="002B5DB1"/>
    <w:rsid w:val="002B6CEF"/>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A16"/>
    <w:rsid w:val="002D5EF8"/>
    <w:rsid w:val="002D64A8"/>
    <w:rsid w:val="002D7428"/>
    <w:rsid w:val="002E0BAC"/>
    <w:rsid w:val="002E24E8"/>
    <w:rsid w:val="002E57C0"/>
    <w:rsid w:val="002E6ECA"/>
    <w:rsid w:val="002E76FD"/>
    <w:rsid w:val="002F19C5"/>
    <w:rsid w:val="002F2083"/>
    <w:rsid w:val="002F382A"/>
    <w:rsid w:val="0030122A"/>
    <w:rsid w:val="00301B85"/>
    <w:rsid w:val="003026B3"/>
    <w:rsid w:val="003034F5"/>
    <w:rsid w:val="003041EF"/>
    <w:rsid w:val="00304297"/>
    <w:rsid w:val="003050D9"/>
    <w:rsid w:val="00305707"/>
    <w:rsid w:val="00306EE9"/>
    <w:rsid w:val="003071F7"/>
    <w:rsid w:val="00307A3B"/>
    <w:rsid w:val="00307F19"/>
    <w:rsid w:val="00311D06"/>
    <w:rsid w:val="00313AEB"/>
    <w:rsid w:val="00315ABC"/>
    <w:rsid w:val="00316193"/>
    <w:rsid w:val="00316948"/>
    <w:rsid w:val="003172AF"/>
    <w:rsid w:val="00320087"/>
    <w:rsid w:val="00320CDC"/>
    <w:rsid w:val="00327E71"/>
    <w:rsid w:val="003311B8"/>
    <w:rsid w:val="003328B8"/>
    <w:rsid w:val="00332CDC"/>
    <w:rsid w:val="00334FD6"/>
    <w:rsid w:val="0033648D"/>
    <w:rsid w:val="00337B0C"/>
    <w:rsid w:val="00337CE2"/>
    <w:rsid w:val="0034105B"/>
    <w:rsid w:val="00341ABE"/>
    <w:rsid w:val="00342D9E"/>
    <w:rsid w:val="003430A1"/>
    <w:rsid w:val="00344906"/>
    <w:rsid w:val="00345141"/>
    <w:rsid w:val="00347660"/>
    <w:rsid w:val="00347E3A"/>
    <w:rsid w:val="00350415"/>
    <w:rsid w:val="003506AF"/>
    <w:rsid w:val="00352CD0"/>
    <w:rsid w:val="00354A7E"/>
    <w:rsid w:val="00354EC6"/>
    <w:rsid w:val="003553A6"/>
    <w:rsid w:val="0035578C"/>
    <w:rsid w:val="00356346"/>
    <w:rsid w:val="00356C7F"/>
    <w:rsid w:val="0035789F"/>
    <w:rsid w:val="0036060A"/>
    <w:rsid w:val="00360885"/>
    <w:rsid w:val="00367D9D"/>
    <w:rsid w:val="003700D7"/>
    <w:rsid w:val="00371125"/>
    <w:rsid w:val="003730B7"/>
    <w:rsid w:val="00374A89"/>
    <w:rsid w:val="003754EF"/>
    <w:rsid w:val="00375C23"/>
    <w:rsid w:val="003842E2"/>
    <w:rsid w:val="00384597"/>
    <w:rsid w:val="00385B93"/>
    <w:rsid w:val="0038732D"/>
    <w:rsid w:val="003909F3"/>
    <w:rsid w:val="00391A4B"/>
    <w:rsid w:val="0039236D"/>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B53C0"/>
    <w:rsid w:val="003C02FD"/>
    <w:rsid w:val="003C14C2"/>
    <w:rsid w:val="003C2B8E"/>
    <w:rsid w:val="003C4489"/>
    <w:rsid w:val="003C52CC"/>
    <w:rsid w:val="003C7BBC"/>
    <w:rsid w:val="003D2217"/>
    <w:rsid w:val="003D323F"/>
    <w:rsid w:val="003D37AD"/>
    <w:rsid w:val="003D38BA"/>
    <w:rsid w:val="003D456C"/>
    <w:rsid w:val="003D4802"/>
    <w:rsid w:val="003D4ACA"/>
    <w:rsid w:val="003D54CB"/>
    <w:rsid w:val="003D54DB"/>
    <w:rsid w:val="003D555C"/>
    <w:rsid w:val="003D5A29"/>
    <w:rsid w:val="003D5D9A"/>
    <w:rsid w:val="003D6292"/>
    <w:rsid w:val="003D695F"/>
    <w:rsid w:val="003D6F28"/>
    <w:rsid w:val="003D7640"/>
    <w:rsid w:val="003D782D"/>
    <w:rsid w:val="003E1382"/>
    <w:rsid w:val="003E1D3F"/>
    <w:rsid w:val="003E3B2A"/>
    <w:rsid w:val="003E4AE0"/>
    <w:rsid w:val="003E776F"/>
    <w:rsid w:val="003F131A"/>
    <w:rsid w:val="003F4DC1"/>
    <w:rsid w:val="003F63C8"/>
    <w:rsid w:val="003F6A43"/>
    <w:rsid w:val="003F6C9C"/>
    <w:rsid w:val="003F7A3F"/>
    <w:rsid w:val="00400664"/>
    <w:rsid w:val="0040170E"/>
    <w:rsid w:val="004046E0"/>
    <w:rsid w:val="004069C6"/>
    <w:rsid w:val="004076B0"/>
    <w:rsid w:val="00410E50"/>
    <w:rsid w:val="00411B1B"/>
    <w:rsid w:val="00413724"/>
    <w:rsid w:val="0041451E"/>
    <w:rsid w:val="00414A8B"/>
    <w:rsid w:val="0041558E"/>
    <w:rsid w:val="00416B8E"/>
    <w:rsid w:val="00416CEF"/>
    <w:rsid w:val="004178D2"/>
    <w:rsid w:val="00422005"/>
    <w:rsid w:val="004251C6"/>
    <w:rsid w:val="00427470"/>
    <w:rsid w:val="00434771"/>
    <w:rsid w:val="00434CAA"/>
    <w:rsid w:val="00434E7C"/>
    <w:rsid w:val="00435F56"/>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60CD7"/>
    <w:rsid w:val="004643F6"/>
    <w:rsid w:val="00464EB9"/>
    <w:rsid w:val="00466D5E"/>
    <w:rsid w:val="00467F6D"/>
    <w:rsid w:val="00470889"/>
    <w:rsid w:val="00470DAE"/>
    <w:rsid w:val="00471945"/>
    <w:rsid w:val="00472E7E"/>
    <w:rsid w:val="00474837"/>
    <w:rsid w:val="004827D8"/>
    <w:rsid w:val="00482D0A"/>
    <w:rsid w:val="00483313"/>
    <w:rsid w:val="00485178"/>
    <w:rsid w:val="00485A76"/>
    <w:rsid w:val="00486370"/>
    <w:rsid w:val="00490611"/>
    <w:rsid w:val="004908EA"/>
    <w:rsid w:val="004910A5"/>
    <w:rsid w:val="00491E08"/>
    <w:rsid w:val="00492A46"/>
    <w:rsid w:val="00492F6B"/>
    <w:rsid w:val="004930B9"/>
    <w:rsid w:val="00495002"/>
    <w:rsid w:val="004A0BDB"/>
    <w:rsid w:val="004A14C3"/>
    <w:rsid w:val="004A193A"/>
    <w:rsid w:val="004A2411"/>
    <w:rsid w:val="004A242E"/>
    <w:rsid w:val="004A501E"/>
    <w:rsid w:val="004A6334"/>
    <w:rsid w:val="004A7FAD"/>
    <w:rsid w:val="004B14FF"/>
    <w:rsid w:val="004B268E"/>
    <w:rsid w:val="004B2949"/>
    <w:rsid w:val="004C1352"/>
    <w:rsid w:val="004C3D5A"/>
    <w:rsid w:val="004C4C61"/>
    <w:rsid w:val="004C73A7"/>
    <w:rsid w:val="004C7B28"/>
    <w:rsid w:val="004D38CE"/>
    <w:rsid w:val="004D621A"/>
    <w:rsid w:val="004E09CE"/>
    <w:rsid w:val="004E383D"/>
    <w:rsid w:val="004E6681"/>
    <w:rsid w:val="004F1A55"/>
    <w:rsid w:val="004F1D6A"/>
    <w:rsid w:val="004F3178"/>
    <w:rsid w:val="004F342E"/>
    <w:rsid w:val="004F3803"/>
    <w:rsid w:val="004F4D73"/>
    <w:rsid w:val="004F79EC"/>
    <w:rsid w:val="00501E40"/>
    <w:rsid w:val="00502A2C"/>
    <w:rsid w:val="00502BB9"/>
    <w:rsid w:val="00503526"/>
    <w:rsid w:val="00503A22"/>
    <w:rsid w:val="00503D42"/>
    <w:rsid w:val="00505062"/>
    <w:rsid w:val="005146C1"/>
    <w:rsid w:val="00514724"/>
    <w:rsid w:val="00520986"/>
    <w:rsid w:val="00522DA6"/>
    <w:rsid w:val="0052352F"/>
    <w:rsid w:val="00523E99"/>
    <w:rsid w:val="00524AEC"/>
    <w:rsid w:val="005254A0"/>
    <w:rsid w:val="005323FB"/>
    <w:rsid w:val="005350CB"/>
    <w:rsid w:val="00535751"/>
    <w:rsid w:val="00535CD6"/>
    <w:rsid w:val="00536821"/>
    <w:rsid w:val="00540EAA"/>
    <w:rsid w:val="0054139E"/>
    <w:rsid w:val="0054269A"/>
    <w:rsid w:val="00543FCB"/>
    <w:rsid w:val="00544B86"/>
    <w:rsid w:val="00545B45"/>
    <w:rsid w:val="00547B6C"/>
    <w:rsid w:val="005523FA"/>
    <w:rsid w:val="005525DA"/>
    <w:rsid w:val="00553C1F"/>
    <w:rsid w:val="005546C4"/>
    <w:rsid w:val="00554DF7"/>
    <w:rsid w:val="00554ECB"/>
    <w:rsid w:val="005563ED"/>
    <w:rsid w:val="00560536"/>
    <w:rsid w:val="00560C7B"/>
    <w:rsid w:val="0056202E"/>
    <w:rsid w:val="00564313"/>
    <w:rsid w:val="00565536"/>
    <w:rsid w:val="00565D3D"/>
    <w:rsid w:val="0056760C"/>
    <w:rsid w:val="0057199F"/>
    <w:rsid w:val="00576486"/>
    <w:rsid w:val="00576E71"/>
    <w:rsid w:val="00577581"/>
    <w:rsid w:val="0058072B"/>
    <w:rsid w:val="00580B2D"/>
    <w:rsid w:val="00581D42"/>
    <w:rsid w:val="00581DDE"/>
    <w:rsid w:val="005825D2"/>
    <w:rsid w:val="00582C75"/>
    <w:rsid w:val="005832AC"/>
    <w:rsid w:val="00583D93"/>
    <w:rsid w:val="00586634"/>
    <w:rsid w:val="0059065A"/>
    <w:rsid w:val="005927FC"/>
    <w:rsid w:val="00592C85"/>
    <w:rsid w:val="005933E7"/>
    <w:rsid w:val="00593B48"/>
    <w:rsid w:val="00596C5A"/>
    <w:rsid w:val="00597AFF"/>
    <w:rsid w:val="005A084F"/>
    <w:rsid w:val="005A1020"/>
    <w:rsid w:val="005A1DEB"/>
    <w:rsid w:val="005A456B"/>
    <w:rsid w:val="005A5071"/>
    <w:rsid w:val="005A612A"/>
    <w:rsid w:val="005A6C19"/>
    <w:rsid w:val="005A764A"/>
    <w:rsid w:val="005B157F"/>
    <w:rsid w:val="005B3A00"/>
    <w:rsid w:val="005B3A56"/>
    <w:rsid w:val="005B46D0"/>
    <w:rsid w:val="005B6EA6"/>
    <w:rsid w:val="005B7065"/>
    <w:rsid w:val="005B7FAE"/>
    <w:rsid w:val="005C0CA1"/>
    <w:rsid w:val="005C1C2D"/>
    <w:rsid w:val="005C4E32"/>
    <w:rsid w:val="005C7905"/>
    <w:rsid w:val="005D0B35"/>
    <w:rsid w:val="005D0CCE"/>
    <w:rsid w:val="005D0D53"/>
    <w:rsid w:val="005D10C4"/>
    <w:rsid w:val="005D13D1"/>
    <w:rsid w:val="005D24A9"/>
    <w:rsid w:val="005D3092"/>
    <w:rsid w:val="005D5168"/>
    <w:rsid w:val="005D5DF2"/>
    <w:rsid w:val="005D677B"/>
    <w:rsid w:val="005D684C"/>
    <w:rsid w:val="005D6AA8"/>
    <w:rsid w:val="005D73BF"/>
    <w:rsid w:val="005E04B0"/>
    <w:rsid w:val="005E0B75"/>
    <w:rsid w:val="005E3467"/>
    <w:rsid w:val="005E3DB5"/>
    <w:rsid w:val="005E61CD"/>
    <w:rsid w:val="005F2664"/>
    <w:rsid w:val="005F3D5A"/>
    <w:rsid w:val="005F3DA0"/>
    <w:rsid w:val="005F41F0"/>
    <w:rsid w:val="005F5002"/>
    <w:rsid w:val="005F5A8C"/>
    <w:rsid w:val="005F70CE"/>
    <w:rsid w:val="005F72A6"/>
    <w:rsid w:val="0060074B"/>
    <w:rsid w:val="00601EAA"/>
    <w:rsid w:val="00606510"/>
    <w:rsid w:val="006065EE"/>
    <w:rsid w:val="006071E6"/>
    <w:rsid w:val="006168EF"/>
    <w:rsid w:val="00617096"/>
    <w:rsid w:val="0061711B"/>
    <w:rsid w:val="006268BA"/>
    <w:rsid w:val="00626D2C"/>
    <w:rsid w:val="00633E06"/>
    <w:rsid w:val="00634E35"/>
    <w:rsid w:val="00635C79"/>
    <w:rsid w:val="00637347"/>
    <w:rsid w:val="00637365"/>
    <w:rsid w:val="00637538"/>
    <w:rsid w:val="006407A1"/>
    <w:rsid w:val="0064186E"/>
    <w:rsid w:val="00642A6E"/>
    <w:rsid w:val="006432E9"/>
    <w:rsid w:val="0064385F"/>
    <w:rsid w:val="00643E91"/>
    <w:rsid w:val="00646234"/>
    <w:rsid w:val="00647FC3"/>
    <w:rsid w:val="006512AF"/>
    <w:rsid w:val="00651389"/>
    <w:rsid w:val="006516A4"/>
    <w:rsid w:val="0065194D"/>
    <w:rsid w:val="0065267C"/>
    <w:rsid w:val="00655128"/>
    <w:rsid w:val="006552AC"/>
    <w:rsid w:val="0065578D"/>
    <w:rsid w:val="006566D6"/>
    <w:rsid w:val="006602A3"/>
    <w:rsid w:val="00663858"/>
    <w:rsid w:val="0066565C"/>
    <w:rsid w:val="00665FB9"/>
    <w:rsid w:val="0066616F"/>
    <w:rsid w:val="00667152"/>
    <w:rsid w:val="0066794C"/>
    <w:rsid w:val="00670AB7"/>
    <w:rsid w:val="006714E1"/>
    <w:rsid w:val="00671B31"/>
    <w:rsid w:val="006720A3"/>
    <w:rsid w:val="00673003"/>
    <w:rsid w:val="00674726"/>
    <w:rsid w:val="00675476"/>
    <w:rsid w:val="00675985"/>
    <w:rsid w:val="006761FC"/>
    <w:rsid w:val="00676BF4"/>
    <w:rsid w:val="00676E15"/>
    <w:rsid w:val="00677309"/>
    <w:rsid w:val="00677642"/>
    <w:rsid w:val="006779D6"/>
    <w:rsid w:val="00682C51"/>
    <w:rsid w:val="00682C59"/>
    <w:rsid w:val="006869E4"/>
    <w:rsid w:val="0068717A"/>
    <w:rsid w:val="00690390"/>
    <w:rsid w:val="006917F0"/>
    <w:rsid w:val="00692AD9"/>
    <w:rsid w:val="00693EBC"/>
    <w:rsid w:val="006941CC"/>
    <w:rsid w:val="00694F1B"/>
    <w:rsid w:val="0069572E"/>
    <w:rsid w:val="00695903"/>
    <w:rsid w:val="00696DEE"/>
    <w:rsid w:val="0069735E"/>
    <w:rsid w:val="00697E72"/>
    <w:rsid w:val="006A0C3A"/>
    <w:rsid w:val="006A0EBE"/>
    <w:rsid w:val="006A3736"/>
    <w:rsid w:val="006A3EB3"/>
    <w:rsid w:val="006A7723"/>
    <w:rsid w:val="006B0918"/>
    <w:rsid w:val="006B195A"/>
    <w:rsid w:val="006B32AD"/>
    <w:rsid w:val="006B331F"/>
    <w:rsid w:val="006B452F"/>
    <w:rsid w:val="006B5C67"/>
    <w:rsid w:val="006B7674"/>
    <w:rsid w:val="006B7E24"/>
    <w:rsid w:val="006C018D"/>
    <w:rsid w:val="006C400C"/>
    <w:rsid w:val="006C5E74"/>
    <w:rsid w:val="006D0416"/>
    <w:rsid w:val="006D0BBF"/>
    <w:rsid w:val="006D1561"/>
    <w:rsid w:val="006D1654"/>
    <w:rsid w:val="006D2858"/>
    <w:rsid w:val="006D38DD"/>
    <w:rsid w:val="006D391F"/>
    <w:rsid w:val="006D54A5"/>
    <w:rsid w:val="006D57D0"/>
    <w:rsid w:val="006D5E39"/>
    <w:rsid w:val="006D68E2"/>
    <w:rsid w:val="006D6A3C"/>
    <w:rsid w:val="006E00FE"/>
    <w:rsid w:val="006E1B64"/>
    <w:rsid w:val="006E3E96"/>
    <w:rsid w:val="006E4164"/>
    <w:rsid w:val="006E4A1A"/>
    <w:rsid w:val="006E5C9E"/>
    <w:rsid w:val="006E72C8"/>
    <w:rsid w:val="006E7568"/>
    <w:rsid w:val="006E78B8"/>
    <w:rsid w:val="006E7968"/>
    <w:rsid w:val="006F0912"/>
    <w:rsid w:val="006F11D2"/>
    <w:rsid w:val="006F4C37"/>
    <w:rsid w:val="007023D7"/>
    <w:rsid w:val="007029C5"/>
    <w:rsid w:val="007042BD"/>
    <w:rsid w:val="007045FF"/>
    <w:rsid w:val="00704B67"/>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6368"/>
    <w:rsid w:val="0073756D"/>
    <w:rsid w:val="007412F0"/>
    <w:rsid w:val="00741BC3"/>
    <w:rsid w:val="00741D7D"/>
    <w:rsid w:val="0074211D"/>
    <w:rsid w:val="00742639"/>
    <w:rsid w:val="00744009"/>
    <w:rsid w:val="0074591C"/>
    <w:rsid w:val="00747D47"/>
    <w:rsid w:val="00755474"/>
    <w:rsid w:val="00762E33"/>
    <w:rsid w:val="007650AD"/>
    <w:rsid w:val="00765326"/>
    <w:rsid w:val="007669DD"/>
    <w:rsid w:val="00767FC6"/>
    <w:rsid w:val="007728FE"/>
    <w:rsid w:val="00773F84"/>
    <w:rsid w:val="0077402D"/>
    <w:rsid w:val="0077448E"/>
    <w:rsid w:val="007746C1"/>
    <w:rsid w:val="00780CFF"/>
    <w:rsid w:val="00781163"/>
    <w:rsid w:val="00781B24"/>
    <w:rsid w:val="00782338"/>
    <w:rsid w:val="0078332F"/>
    <w:rsid w:val="00783EB0"/>
    <w:rsid w:val="00785E0F"/>
    <w:rsid w:val="00787629"/>
    <w:rsid w:val="0078789B"/>
    <w:rsid w:val="0079176B"/>
    <w:rsid w:val="0079234E"/>
    <w:rsid w:val="0079385F"/>
    <w:rsid w:val="00793F6A"/>
    <w:rsid w:val="00795828"/>
    <w:rsid w:val="007A18A3"/>
    <w:rsid w:val="007A3203"/>
    <w:rsid w:val="007A3231"/>
    <w:rsid w:val="007A3D0D"/>
    <w:rsid w:val="007A4DEB"/>
    <w:rsid w:val="007A5057"/>
    <w:rsid w:val="007A6519"/>
    <w:rsid w:val="007A68BE"/>
    <w:rsid w:val="007A7788"/>
    <w:rsid w:val="007B010F"/>
    <w:rsid w:val="007B1ADD"/>
    <w:rsid w:val="007B257C"/>
    <w:rsid w:val="007B388A"/>
    <w:rsid w:val="007B3C15"/>
    <w:rsid w:val="007B52BB"/>
    <w:rsid w:val="007B590E"/>
    <w:rsid w:val="007B7F8C"/>
    <w:rsid w:val="007C12C9"/>
    <w:rsid w:val="007C28D3"/>
    <w:rsid w:val="007C291B"/>
    <w:rsid w:val="007C5F43"/>
    <w:rsid w:val="007C601E"/>
    <w:rsid w:val="007C683F"/>
    <w:rsid w:val="007C6E97"/>
    <w:rsid w:val="007C6F4F"/>
    <w:rsid w:val="007D2589"/>
    <w:rsid w:val="007D320B"/>
    <w:rsid w:val="007D3ACF"/>
    <w:rsid w:val="007D3FE2"/>
    <w:rsid w:val="007D6594"/>
    <w:rsid w:val="007D7DE3"/>
    <w:rsid w:val="007E0A69"/>
    <w:rsid w:val="007E249B"/>
    <w:rsid w:val="007E2FFE"/>
    <w:rsid w:val="007E50BA"/>
    <w:rsid w:val="007E632F"/>
    <w:rsid w:val="007F021B"/>
    <w:rsid w:val="007F1411"/>
    <w:rsid w:val="007F42D2"/>
    <w:rsid w:val="007F445A"/>
    <w:rsid w:val="007F510A"/>
    <w:rsid w:val="007F7E24"/>
    <w:rsid w:val="0080045B"/>
    <w:rsid w:val="008029AF"/>
    <w:rsid w:val="00803589"/>
    <w:rsid w:val="00804A1E"/>
    <w:rsid w:val="00805573"/>
    <w:rsid w:val="0081165D"/>
    <w:rsid w:val="008121E9"/>
    <w:rsid w:val="008123B0"/>
    <w:rsid w:val="008124ED"/>
    <w:rsid w:val="0081336E"/>
    <w:rsid w:val="008136A8"/>
    <w:rsid w:val="00815BC0"/>
    <w:rsid w:val="00815C44"/>
    <w:rsid w:val="00817FCC"/>
    <w:rsid w:val="00820363"/>
    <w:rsid w:val="00821973"/>
    <w:rsid w:val="00823B36"/>
    <w:rsid w:val="0082429B"/>
    <w:rsid w:val="0082706F"/>
    <w:rsid w:val="008324F2"/>
    <w:rsid w:val="0083270D"/>
    <w:rsid w:val="00833E6A"/>
    <w:rsid w:val="00834E2E"/>
    <w:rsid w:val="00834E6B"/>
    <w:rsid w:val="008350AA"/>
    <w:rsid w:val="008356DA"/>
    <w:rsid w:val="00843627"/>
    <w:rsid w:val="00845C8C"/>
    <w:rsid w:val="00847834"/>
    <w:rsid w:val="00847A68"/>
    <w:rsid w:val="008508D9"/>
    <w:rsid w:val="00851104"/>
    <w:rsid w:val="008540D6"/>
    <w:rsid w:val="0085582C"/>
    <w:rsid w:val="00857E55"/>
    <w:rsid w:val="00861E34"/>
    <w:rsid w:val="0086246F"/>
    <w:rsid w:val="00863E34"/>
    <w:rsid w:val="00864A46"/>
    <w:rsid w:val="00864F0B"/>
    <w:rsid w:val="008668F5"/>
    <w:rsid w:val="00867B9A"/>
    <w:rsid w:val="008721B7"/>
    <w:rsid w:val="008729D2"/>
    <w:rsid w:val="00873B5E"/>
    <w:rsid w:val="00874349"/>
    <w:rsid w:val="00874968"/>
    <w:rsid w:val="00876516"/>
    <w:rsid w:val="00880434"/>
    <w:rsid w:val="008819CA"/>
    <w:rsid w:val="0088344A"/>
    <w:rsid w:val="008867A6"/>
    <w:rsid w:val="00891AAB"/>
    <w:rsid w:val="00891D18"/>
    <w:rsid w:val="00891F40"/>
    <w:rsid w:val="00893715"/>
    <w:rsid w:val="0089438F"/>
    <w:rsid w:val="008959CE"/>
    <w:rsid w:val="00896159"/>
    <w:rsid w:val="008A2F0B"/>
    <w:rsid w:val="008A3386"/>
    <w:rsid w:val="008A33BA"/>
    <w:rsid w:val="008A5919"/>
    <w:rsid w:val="008A777C"/>
    <w:rsid w:val="008B02F1"/>
    <w:rsid w:val="008B1995"/>
    <w:rsid w:val="008B2C20"/>
    <w:rsid w:val="008B3CCF"/>
    <w:rsid w:val="008B5CF5"/>
    <w:rsid w:val="008B7E36"/>
    <w:rsid w:val="008B7F83"/>
    <w:rsid w:val="008C0775"/>
    <w:rsid w:val="008C1CEB"/>
    <w:rsid w:val="008C3423"/>
    <w:rsid w:val="008C3860"/>
    <w:rsid w:val="008C3D92"/>
    <w:rsid w:val="008C7AF5"/>
    <w:rsid w:val="008D3C33"/>
    <w:rsid w:val="008D3D93"/>
    <w:rsid w:val="008D5083"/>
    <w:rsid w:val="008D5399"/>
    <w:rsid w:val="008D712E"/>
    <w:rsid w:val="008D73DC"/>
    <w:rsid w:val="008E02E8"/>
    <w:rsid w:val="008E09AD"/>
    <w:rsid w:val="008E0D30"/>
    <w:rsid w:val="008E0F82"/>
    <w:rsid w:val="008E25DA"/>
    <w:rsid w:val="008E2D2E"/>
    <w:rsid w:val="008E3C4A"/>
    <w:rsid w:val="008E69B2"/>
    <w:rsid w:val="008E6DEF"/>
    <w:rsid w:val="008F095C"/>
    <w:rsid w:val="008F0C11"/>
    <w:rsid w:val="008F27C1"/>
    <w:rsid w:val="008F4985"/>
    <w:rsid w:val="008F4B81"/>
    <w:rsid w:val="008F554D"/>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5E5A"/>
    <w:rsid w:val="009169AB"/>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2BA"/>
    <w:rsid w:val="00936AE3"/>
    <w:rsid w:val="0094015B"/>
    <w:rsid w:val="0094218C"/>
    <w:rsid w:val="009431B0"/>
    <w:rsid w:val="00943675"/>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A8C"/>
    <w:rsid w:val="00971FE8"/>
    <w:rsid w:val="009729FA"/>
    <w:rsid w:val="00974A85"/>
    <w:rsid w:val="00975B6A"/>
    <w:rsid w:val="00981309"/>
    <w:rsid w:val="009814A5"/>
    <w:rsid w:val="0098201D"/>
    <w:rsid w:val="00984B23"/>
    <w:rsid w:val="00987690"/>
    <w:rsid w:val="00990A11"/>
    <w:rsid w:val="0099113D"/>
    <w:rsid w:val="00991304"/>
    <w:rsid w:val="0099268D"/>
    <w:rsid w:val="009935C0"/>
    <w:rsid w:val="009954CD"/>
    <w:rsid w:val="00996F31"/>
    <w:rsid w:val="00997754"/>
    <w:rsid w:val="00997FF7"/>
    <w:rsid w:val="009A145C"/>
    <w:rsid w:val="009A2FEF"/>
    <w:rsid w:val="009A3880"/>
    <w:rsid w:val="009A3C09"/>
    <w:rsid w:val="009A3E17"/>
    <w:rsid w:val="009A4294"/>
    <w:rsid w:val="009A4D2C"/>
    <w:rsid w:val="009A5288"/>
    <w:rsid w:val="009A5831"/>
    <w:rsid w:val="009A7CDD"/>
    <w:rsid w:val="009B1623"/>
    <w:rsid w:val="009B2B0B"/>
    <w:rsid w:val="009B7124"/>
    <w:rsid w:val="009B7D43"/>
    <w:rsid w:val="009C230F"/>
    <w:rsid w:val="009C25BC"/>
    <w:rsid w:val="009C3650"/>
    <w:rsid w:val="009C4F9B"/>
    <w:rsid w:val="009C68D8"/>
    <w:rsid w:val="009C7838"/>
    <w:rsid w:val="009C7C25"/>
    <w:rsid w:val="009D0BEE"/>
    <w:rsid w:val="009D1D36"/>
    <w:rsid w:val="009D2360"/>
    <w:rsid w:val="009D2868"/>
    <w:rsid w:val="009D2900"/>
    <w:rsid w:val="009D34E8"/>
    <w:rsid w:val="009D54B6"/>
    <w:rsid w:val="009D5D6B"/>
    <w:rsid w:val="009D611E"/>
    <w:rsid w:val="009D6AD5"/>
    <w:rsid w:val="009D7585"/>
    <w:rsid w:val="009D7BAF"/>
    <w:rsid w:val="009E43C6"/>
    <w:rsid w:val="009E446B"/>
    <w:rsid w:val="009E68DC"/>
    <w:rsid w:val="009F2EB7"/>
    <w:rsid w:val="009F2EBB"/>
    <w:rsid w:val="009F4333"/>
    <w:rsid w:val="009F4CC3"/>
    <w:rsid w:val="009F7B5A"/>
    <w:rsid w:val="00A013EC"/>
    <w:rsid w:val="00A018CF"/>
    <w:rsid w:val="00A0334C"/>
    <w:rsid w:val="00A05CE5"/>
    <w:rsid w:val="00A07B75"/>
    <w:rsid w:val="00A11BCD"/>
    <w:rsid w:val="00A127DE"/>
    <w:rsid w:val="00A13128"/>
    <w:rsid w:val="00A132CA"/>
    <w:rsid w:val="00A202B3"/>
    <w:rsid w:val="00A20A0C"/>
    <w:rsid w:val="00A21124"/>
    <w:rsid w:val="00A22C38"/>
    <w:rsid w:val="00A2518C"/>
    <w:rsid w:val="00A316E8"/>
    <w:rsid w:val="00A343AD"/>
    <w:rsid w:val="00A37603"/>
    <w:rsid w:val="00A416DE"/>
    <w:rsid w:val="00A41851"/>
    <w:rsid w:val="00A4305C"/>
    <w:rsid w:val="00A4377B"/>
    <w:rsid w:val="00A44442"/>
    <w:rsid w:val="00A478E0"/>
    <w:rsid w:val="00A50E5E"/>
    <w:rsid w:val="00A52BDD"/>
    <w:rsid w:val="00A53296"/>
    <w:rsid w:val="00A545E0"/>
    <w:rsid w:val="00A54712"/>
    <w:rsid w:val="00A54FFD"/>
    <w:rsid w:val="00A5663E"/>
    <w:rsid w:val="00A60789"/>
    <w:rsid w:val="00A642C3"/>
    <w:rsid w:val="00A644B7"/>
    <w:rsid w:val="00A645D0"/>
    <w:rsid w:val="00A64628"/>
    <w:rsid w:val="00A70785"/>
    <w:rsid w:val="00A719F2"/>
    <w:rsid w:val="00A77DF9"/>
    <w:rsid w:val="00A806C6"/>
    <w:rsid w:val="00A82425"/>
    <w:rsid w:val="00A825D0"/>
    <w:rsid w:val="00A82B38"/>
    <w:rsid w:val="00A83429"/>
    <w:rsid w:val="00A847D2"/>
    <w:rsid w:val="00A84A2C"/>
    <w:rsid w:val="00A857BE"/>
    <w:rsid w:val="00A86610"/>
    <w:rsid w:val="00A9117F"/>
    <w:rsid w:val="00A97CD5"/>
    <w:rsid w:val="00AA004A"/>
    <w:rsid w:val="00AA12DF"/>
    <w:rsid w:val="00AA1760"/>
    <w:rsid w:val="00AA2197"/>
    <w:rsid w:val="00AA3C80"/>
    <w:rsid w:val="00AA4163"/>
    <w:rsid w:val="00AA47F9"/>
    <w:rsid w:val="00AA56E2"/>
    <w:rsid w:val="00AA6F10"/>
    <w:rsid w:val="00AB03DA"/>
    <w:rsid w:val="00AB058B"/>
    <w:rsid w:val="00AB23B1"/>
    <w:rsid w:val="00AB49D9"/>
    <w:rsid w:val="00AB5109"/>
    <w:rsid w:val="00AB6B45"/>
    <w:rsid w:val="00AB7025"/>
    <w:rsid w:val="00AB7163"/>
    <w:rsid w:val="00AB7CDC"/>
    <w:rsid w:val="00AC0B45"/>
    <w:rsid w:val="00AC136F"/>
    <w:rsid w:val="00AC17DA"/>
    <w:rsid w:val="00AC2A3E"/>
    <w:rsid w:val="00AC3FAF"/>
    <w:rsid w:val="00AC5DF9"/>
    <w:rsid w:val="00AC6304"/>
    <w:rsid w:val="00AC6DD6"/>
    <w:rsid w:val="00AC73B6"/>
    <w:rsid w:val="00AD0469"/>
    <w:rsid w:val="00AD18CE"/>
    <w:rsid w:val="00AD2FA8"/>
    <w:rsid w:val="00AD59D3"/>
    <w:rsid w:val="00AD63F8"/>
    <w:rsid w:val="00AD724E"/>
    <w:rsid w:val="00AE3877"/>
    <w:rsid w:val="00AE47BA"/>
    <w:rsid w:val="00AE4EF8"/>
    <w:rsid w:val="00AE51CE"/>
    <w:rsid w:val="00AE79AB"/>
    <w:rsid w:val="00AE7F74"/>
    <w:rsid w:val="00AF0778"/>
    <w:rsid w:val="00AF09F9"/>
    <w:rsid w:val="00AF16E8"/>
    <w:rsid w:val="00AF256C"/>
    <w:rsid w:val="00AF26C7"/>
    <w:rsid w:val="00AF3AB5"/>
    <w:rsid w:val="00AF4070"/>
    <w:rsid w:val="00AF4652"/>
    <w:rsid w:val="00AF5CC6"/>
    <w:rsid w:val="00AF5DF6"/>
    <w:rsid w:val="00AF62EF"/>
    <w:rsid w:val="00AF6DC2"/>
    <w:rsid w:val="00AF7FEE"/>
    <w:rsid w:val="00B027F0"/>
    <w:rsid w:val="00B05413"/>
    <w:rsid w:val="00B05F9A"/>
    <w:rsid w:val="00B06EEF"/>
    <w:rsid w:val="00B117E0"/>
    <w:rsid w:val="00B14024"/>
    <w:rsid w:val="00B14214"/>
    <w:rsid w:val="00B15DEE"/>
    <w:rsid w:val="00B17287"/>
    <w:rsid w:val="00B17488"/>
    <w:rsid w:val="00B213DC"/>
    <w:rsid w:val="00B21EAE"/>
    <w:rsid w:val="00B2481D"/>
    <w:rsid w:val="00B24975"/>
    <w:rsid w:val="00B26A55"/>
    <w:rsid w:val="00B2720B"/>
    <w:rsid w:val="00B272F6"/>
    <w:rsid w:val="00B27D4F"/>
    <w:rsid w:val="00B30583"/>
    <w:rsid w:val="00B31F85"/>
    <w:rsid w:val="00B32023"/>
    <w:rsid w:val="00B348DD"/>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BB6"/>
    <w:rsid w:val="00B643A5"/>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24B8"/>
    <w:rsid w:val="00B832C8"/>
    <w:rsid w:val="00B843D5"/>
    <w:rsid w:val="00B85720"/>
    <w:rsid w:val="00B931CE"/>
    <w:rsid w:val="00BA23EA"/>
    <w:rsid w:val="00BA657D"/>
    <w:rsid w:val="00BA67EC"/>
    <w:rsid w:val="00BA7062"/>
    <w:rsid w:val="00BB0CCA"/>
    <w:rsid w:val="00BB15CD"/>
    <w:rsid w:val="00BB2B9A"/>
    <w:rsid w:val="00BB499A"/>
    <w:rsid w:val="00BB4E0B"/>
    <w:rsid w:val="00BB5775"/>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572A"/>
    <w:rsid w:val="00BD6044"/>
    <w:rsid w:val="00BD754A"/>
    <w:rsid w:val="00BD766D"/>
    <w:rsid w:val="00BE085B"/>
    <w:rsid w:val="00BE33A4"/>
    <w:rsid w:val="00BE3F95"/>
    <w:rsid w:val="00BE5C71"/>
    <w:rsid w:val="00BF04E0"/>
    <w:rsid w:val="00BF3B49"/>
    <w:rsid w:val="00BF5F4C"/>
    <w:rsid w:val="00C000A8"/>
    <w:rsid w:val="00C00C2B"/>
    <w:rsid w:val="00C0174A"/>
    <w:rsid w:val="00C02DE9"/>
    <w:rsid w:val="00C04118"/>
    <w:rsid w:val="00C0573B"/>
    <w:rsid w:val="00C06A96"/>
    <w:rsid w:val="00C12BA8"/>
    <w:rsid w:val="00C15BD0"/>
    <w:rsid w:val="00C16383"/>
    <w:rsid w:val="00C16872"/>
    <w:rsid w:val="00C20BD2"/>
    <w:rsid w:val="00C22786"/>
    <w:rsid w:val="00C2293A"/>
    <w:rsid w:val="00C229C4"/>
    <w:rsid w:val="00C23618"/>
    <w:rsid w:val="00C23A91"/>
    <w:rsid w:val="00C25A83"/>
    <w:rsid w:val="00C26EE1"/>
    <w:rsid w:val="00C3138F"/>
    <w:rsid w:val="00C32F4D"/>
    <w:rsid w:val="00C33201"/>
    <w:rsid w:val="00C33F4F"/>
    <w:rsid w:val="00C40C7A"/>
    <w:rsid w:val="00C41D1B"/>
    <w:rsid w:val="00C4704C"/>
    <w:rsid w:val="00C47083"/>
    <w:rsid w:val="00C5212F"/>
    <w:rsid w:val="00C55A3E"/>
    <w:rsid w:val="00C61414"/>
    <w:rsid w:val="00C63660"/>
    <w:rsid w:val="00C64110"/>
    <w:rsid w:val="00C732F5"/>
    <w:rsid w:val="00C7333F"/>
    <w:rsid w:val="00C7359E"/>
    <w:rsid w:val="00C7404E"/>
    <w:rsid w:val="00C74A77"/>
    <w:rsid w:val="00C75D1E"/>
    <w:rsid w:val="00C76170"/>
    <w:rsid w:val="00C76DC3"/>
    <w:rsid w:val="00C80831"/>
    <w:rsid w:val="00C81F9C"/>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4E7"/>
    <w:rsid w:val="00CB260F"/>
    <w:rsid w:val="00CB2CE7"/>
    <w:rsid w:val="00CB35EC"/>
    <w:rsid w:val="00CB6FDD"/>
    <w:rsid w:val="00CC21D3"/>
    <w:rsid w:val="00CC7631"/>
    <w:rsid w:val="00CD1781"/>
    <w:rsid w:val="00CD2161"/>
    <w:rsid w:val="00CD3771"/>
    <w:rsid w:val="00CD42E4"/>
    <w:rsid w:val="00CD63E4"/>
    <w:rsid w:val="00CD7B37"/>
    <w:rsid w:val="00CE22FD"/>
    <w:rsid w:val="00CE4D2F"/>
    <w:rsid w:val="00CE59C7"/>
    <w:rsid w:val="00CE6D03"/>
    <w:rsid w:val="00CF113B"/>
    <w:rsid w:val="00CF384B"/>
    <w:rsid w:val="00CF4DD5"/>
    <w:rsid w:val="00CF64B0"/>
    <w:rsid w:val="00D001DA"/>
    <w:rsid w:val="00D01B8C"/>
    <w:rsid w:val="00D0203B"/>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27D67"/>
    <w:rsid w:val="00D30276"/>
    <w:rsid w:val="00D322B9"/>
    <w:rsid w:val="00D346FE"/>
    <w:rsid w:val="00D34C95"/>
    <w:rsid w:val="00D36DC0"/>
    <w:rsid w:val="00D402FB"/>
    <w:rsid w:val="00D414B2"/>
    <w:rsid w:val="00D42319"/>
    <w:rsid w:val="00D45480"/>
    <w:rsid w:val="00D45A31"/>
    <w:rsid w:val="00D45F8F"/>
    <w:rsid w:val="00D5370A"/>
    <w:rsid w:val="00D542CE"/>
    <w:rsid w:val="00D61A27"/>
    <w:rsid w:val="00D62748"/>
    <w:rsid w:val="00D63EB9"/>
    <w:rsid w:val="00D63F65"/>
    <w:rsid w:val="00D65240"/>
    <w:rsid w:val="00D65D98"/>
    <w:rsid w:val="00D664CC"/>
    <w:rsid w:val="00D7212B"/>
    <w:rsid w:val="00D72E2A"/>
    <w:rsid w:val="00D750DB"/>
    <w:rsid w:val="00D8030C"/>
    <w:rsid w:val="00D8035B"/>
    <w:rsid w:val="00D81399"/>
    <w:rsid w:val="00D81A84"/>
    <w:rsid w:val="00D82754"/>
    <w:rsid w:val="00D829FB"/>
    <w:rsid w:val="00D83FE5"/>
    <w:rsid w:val="00D84249"/>
    <w:rsid w:val="00D84B96"/>
    <w:rsid w:val="00D850BC"/>
    <w:rsid w:val="00D8527C"/>
    <w:rsid w:val="00D854DA"/>
    <w:rsid w:val="00D86E30"/>
    <w:rsid w:val="00D86F8C"/>
    <w:rsid w:val="00D90D3D"/>
    <w:rsid w:val="00D92716"/>
    <w:rsid w:val="00D92DF1"/>
    <w:rsid w:val="00D93916"/>
    <w:rsid w:val="00D93AA6"/>
    <w:rsid w:val="00DA077C"/>
    <w:rsid w:val="00DA2BE4"/>
    <w:rsid w:val="00DA3770"/>
    <w:rsid w:val="00DA4D14"/>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3E27"/>
    <w:rsid w:val="00DC4D86"/>
    <w:rsid w:val="00DC7C0C"/>
    <w:rsid w:val="00DD0657"/>
    <w:rsid w:val="00DD08C3"/>
    <w:rsid w:val="00DD21A9"/>
    <w:rsid w:val="00DD254D"/>
    <w:rsid w:val="00DD2B6C"/>
    <w:rsid w:val="00DD37F3"/>
    <w:rsid w:val="00DD441E"/>
    <w:rsid w:val="00DE166D"/>
    <w:rsid w:val="00DE2696"/>
    <w:rsid w:val="00DE2D6C"/>
    <w:rsid w:val="00DE5E18"/>
    <w:rsid w:val="00DF0C60"/>
    <w:rsid w:val="00DF0C83"/>
    <w:rsid w:val="00DF12B1"/>
    <w:rsid w:val="00DF1301"/>
    <w:rsid w:val="00DF253A"/>
    <w:rsid w:val="00DF3018"/>
    <w:rsid w:val="00DF374A"/>
    <w:rsid w:val="00DF3DCB"/>
    <w:rsid w:val="00DF49FC"/>
    <w:rsid w:val="00DF5395"/>
    <w:rsid w:val="00DF571A"/>
    <w:rsid w:val="00DF5F32"/>
    <w:rsid w:val="00E01573"/>
    <w:rsid w:val="00E01764"/>
    <w:rsid w:val="00E02F42"/>
    <w:rsid w:val="00E0373C"/>
    <w:rsid w:val="00E05990"/>
    <w:rsid w:val="00E05BE7"/>
    <w:rsid w:val="00E071B9"/>
    <w:rsid w:val="00E110FF"/>
    <w:rsid w:val="00E12DCD"/>
    <w:rsid w:val="00E13055"/>
    <w:rsid w:val="00E1375F"/>
    <w:rsid w:val="00E13AD5"/>
    <w:rsid w:val="00E155A6"/>
    <w:rsid w:val="00E20834"/>
    <w:rsid w:val="00E219AC"/>
    <w:rsid w:val="00E21AAD"/>
    <w:rsid w:val="00E22DF7"/>
    <w:rsid w:val="00E25BD6"/>
    <w:rsid w:val="00E25D46"/>
    <w:rsid w:val="00E26F36"/>
    <w:rsid w:val="00E33C30"/>
    <w:rsid w:val="00E34CE3"/>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356F"/>
    <w:rsid w:val="00E6503B"/>
    <w:rsid w:val="00E70087"/>
    <w:rsid w:val="00E71EDA"/>
    <w:rsid w:val="00E72F34"/>
    <w:rsid w:val="00E742B9"/>
    <w:rsid w:val="00E7494F"/>
    <w:rsid w:val="00E828DA"/>
    <w:rsid w:val="00E84643"/>
    <w:rsid w:val="00E8661B"/>
    <w:rsid w:val="00E95BDE"/>
    <w:rsid w:val="00E969A6"/>
    <w:rsid w:val="00E97597"/>
    <w:rsid w:val="00EA2C12"/>
    <w:rsid w:val="00EA3FE7"/>
    <w:rsid w:val="00EA74C0"/>
    <w:rsid w:val="00EA7577"/>
    <w:rsid w:val="00EB174A"/>
    <w:rsid w:val="00EB66CF"/>
    <w:rsid w:val="00EB70F0"/>
    <w:rsid w:val="00EB76BB"/>
    <w:rsid w:val="00EC45C8"/>
    <w:rsid w:val="00EC665F"/>
    <w:rsid w:val="00EC6E69"/>
    <w:rsid w:val="00ED0F31"/>
    <w:rsid w:val="00ED27D8"/>
    <w:rsid w:val="00ED2B60"/>
    <w:rsid w:val="00ED5EB2"/>
    <w:rsid w:val="00ED66C1"/>
    <w:rsid w:val="00EE0BFE"/>
    <w:rsid w:val="00EE4205"/>
    <w:rsid w:val="00EE4E1F"/>
    <w:rsid w:val="00EE5E21"/>
    <w:rsid w:val="00EE6FB1"/>
    <w:rsid w:val="00EE7F09"/>
    <w:rsid w:val="00EF44BA"/>
    <w:rsid w:val="00EF674C"/>
    <w:rsid w:val="00EF6E95"/>
    <w:rsid w:val="00EF7329"/>
    <w:rsid w:val="00F01512"/>
    <w:rsid w:val="00F03CC2"/>
    <w:rsid w:val="00F03E98"/>
    <w:rsid w:val="00F0484B"/>
    <w:rsid w:val="00F04B14"/>
    <w:rsid w:val="00F059D8"/>
    <w:rsid w:val="00F071A1"/>
    <w:rsid w:val="00F07215"/>
    <w:rsid w:val="00F102B4"/>
    <w:rsid w:val="00F1036D"/>
    <w:rsid w:val="00F1102A"/>
    <w:rsid w:val="00F113A7"/>
    <w:rsid w:val="00F12FFA"/>
    <w:rsid w:val="00F14A67"/>
    <w:rsid w:val="00F15E64"/>
    <w:rsid w:val="00F168EB"/>
    <w:rsid w:val="00F17AE0"/>
    <w:rsid w:val="00F17C7F"/>
    <w:rsid w:val="00F2101C"/>
    <w:rsid w:val="00F21559"/>
    <w:rsid w:val="00F27001"/>
    <w:rsid w:val="00F2713D"/>
    <w:rsid w:val="00F30D6C"/>
    <w:rsid w:val="00F32FDC"/>
    <w:rsid w:val="00F331E6"/>
    <w:rsid w:val="00F332B9"/>
    <w:rsid w:val="00F3455B"/>
    <w:rsid w:val="00F410B7"/>
    <w:rsid w:val="00F41183"/>
    <w:rsid w:val="00F42007"/>
    <w:rsid w:val="00F44A8B"/>
    <w:rsid w:val="00F458B6"/>
    <w:rsid w:val="00F470D0"/>
    <w:rsid w:val="00F476FA"/>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964"/>
    <w:rsid w:val="00F77CC5"/>
    <w:rsid w:val="00F828AF"/>
    <w:rsid w:val="00F8297A"/>
    <w:rsid w:val="00F83583"/>
    <w:rsid w:val="00F839A4"/>
    <w:rsid w:val="00F858D6"/>
    <w:rsid w:val="00F8754F"/>
    <w:rsid w:val="00F87CE5"/>
    <w:rsid w:val="00F91DF3"/>
    <w:rsid w:val="00F920A3"/>
    <w:rsid w:val="00F92F77"/>
    <w:rsid w:val="00F93AEB"/>
    <w:rsid w:val="00F93EAA"/>
    <w:rsid w:val="00F94689"/>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B6B0D"/>
    <w:rsid w:val="00FC0AA2"/>
    <w:rsid w:val="00FC0E50"/>
    <w:rsid w:val="00FC12D1"/>
    <w:rsid w:val="00FC187A"/>
    <w:rsid w:val="00FC22A0"/>
    <w:rsid w:val="00FC28A8"/>
    <w:rsid w:val="00FC2CA2"/>
    <w:rsid w:val="00FC3949"/>
    <w:rsid w:val="00FC425A"/>
    <w:rsid w:val="00FC49AE"/>
    <w:rsid w:val="00FC4E0C"/>
    <w:rsid w:val="00FC69A9"/>
    <w:rsid w:val="00FC6E7F"/>
    <w:rsid w:val="00FD10B9"/>
    <w:rsid w:val="00FD1547"/>
    <w:rsid w:val="00FD5EFE"/>
    <w:rsid w:val="00FD646C"/>
    <w:rsid w:val="00FE2187"/>
    <w:rsid w:val="00FE307E"/>
    <w:rsid w:val="00FE30ED"/>
    <w:rsid w:val="00FE7BF7"/>
    <w:rsid w:val="00FF2104"/>
    <w:rsid w:val="00FF25DD"/>
    <w:rsid w:val="00FF2D1A"/>
    <w:rsid w:val="00FF2E5B"/>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932B2"/>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3123">
      <w:bodyDiv w:val="1"/>
      <w:marLeft w:val="0"/>
      <w:marRight w:val="0"/>
      <w:marTop w:val="0"/>
      <w:marBottom w:val="0"/>
      <w:divBdr>
        <w:top w:val="none" w:sz="0" w:space="0" w:color="auto"/>
        <w:left w:val="none" w:sz="0" w:space="0" w:color="auto"/>
        <w:bottom w:val="none" w:sz="0" w:space="0" w:color="auto"/>
        <w:right w:val="none" w:sz="0" w:space="0" w:color="auto"/>
      </w:divBdr>
    </w:div>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 w:id="1437216863">
      <w:bodyDiv w:val="1"/>
      <w:marLeft w:val="0"/>
      <w:marRight w:val="0"/>
      <w:marTop w:val="0"/>
      <w:marBottom w:val="0"/>
      <w:divBdr>
        <w:top w:val="none" w:sz="0" w:space="0" w:color="auto"/>
        <w:left w:val="none" w:sz="0" w:space="0" w:color="auto"/>
        <w:bottom w:val="none" w:sz="0" w:space="0" w:color="auto"/>
        <w:right w:val="none" w:sz="0" w:space="0" w:color="auto"/>
      </w:divBdr>
    </w:div>
    <w:div w:id="190514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A3D7E-9373-4016-AA5B-96B48A5D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1426</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Justin</cp:lastModifiedBy>
  <cp:revision>14</cp:revision>
  <cp:lastPrinted>2019-07-31T00:42:00Z</cp:lastPrinted>
  <dcterms:created xsi:type="dcterms:W3CDTF">2019-10-09T21:37:00Z</dcterms:created>
  <dcterms:modified xsi:type="dcterms:W3CDTF">2026-06-03T18:42:00Z</dcterms:modified>
</cp:coreProperties>
</file>